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779" w:rsidRDefault="00AC6779" w:rsidP="00AC6779">
      <w:pPr>
        <w:rPr>
          <w:rFonts w:ascii="Arial" w:hAnsi="Arial" w:cs="Arial"/>
          <w:b/>
          <w:sz w:val="22"/>
          <w:szCs w:val="22"/>
        </w:rPr>
      </w:pPr>
      <w:r>
        <w:rPr>
          <w:noProof/>
        </w:rPr>
        <w:drawing>
          <wp:anchor distT="0" distB="0" distL="114300" distR="114300" simplePos="0" relativeHeight="251658240" behindDoc="0" locked="0" layoutInCell="1" allowOverlap="1" wp14:anchorId="3752D312" wp14:editId="7F782D9B">
            <wp:simplePos x="0" y="0"/>
            <wp:positionH relativeFrom="column">
              <wp:posOffset>3367405</wp:posOffset>
            </wp:positionH>
            <wp:positionV relativeFrom="paragraph">
              <wp:posOffset>-871220</wp:posOffset>
            </wp:positionV>
            <wp:extent cx="3114675" cy="1733550"/>
            <wp:effectExtent l="0" t="0" r="952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en goed.png"/>
                    <pic:cNvPicPr/>
                  </pic:nvPicPr>
                  <pic:blipFill>
                    <a:blip r:embed="rId6">
                      <a:extLst>
                        <a:ext uri="{28A0092B-C50C-407E-A947-70E740481C1C}">
                          <a14:useLocalDpi xmlns:a14="http://schemas.microsoft.com/office/drawing/2010/main" val="0"/>
                        </a:ext>
                      </a:extLst>
                    </a:blip>
                    <a:stretch>
                      <a:fillRect/>
                    </a:stretch>
                  </pic:blipFill>
                  <pic:spPr>
                    <a:xfrm>
                      <a:off x="0" y="0"/>
                      <a:ext cx="3114675" cy="173355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2"/>
          <w:szCs w:val="22"/>
        </w:rPr>
        <w:t>BP</w:t>
      </w:r>
      <w:r w:rsidR="00B936A3">
        <w:rPr>
          <w:rFonts w:ascii="Arial" w:hAnsi="Arial" w:cs="Arial"/>
          <w:b/>
          <w:sz w:val="22"/>
          <w:szCs w:val="22"/>
        </w:rPr>
        <w:t>V opdracht 6</w:t>
      </w:r>
      <w:r w:rsidR="00630879">
        <w:rPr>
          <w:rFonts w:ascii="Arial" w:hAnsi="Arial" w:cs="Arial"/>
          <w:b/>
          <w:sz w:val="22"/>
          <w:szCs w:val="22"/>
        </w:rPr>
        <w:t xml:space="preserve"> Verzorgen gewas</w:t>
      </w:r>
    </w:p>
    <w:p w:rsidR="00AC6779" w:rsidRDefault="00AC6779" w:rsidP="00AC6779">
      <w:pPr>
        <w:rPr>
          <w:rFonts w:ascii="Arial" w:hAnsi="Arial" w:cs="Arial"/>
          <w:sz w:val="22"/>
          <w:szCs w:val="22"/>
        </w:rPr>
      </w:pPr>
    </w:p>
    <w:p w:rsidR="00AC6779" w:rsidRDefault="00AC6779" w:rsidP="00AC6779">
      <w:pPr>
        <w:rPr>
          <w:rFonts w:ascii="Arial" w:hAnsi="Arial" w:cs="Arial"/>
          <w:sz w:val="22"/>
          <w:szCs w:val="22"/>
        </w:rPr>
      </w:pPr>
    </w:p>
    <w:p w:rsidR="00AC6779" w:rsidRDefault="00AC6779" w:rsidP="00AC6779">
      <w:pPr>
        <w:rPr>
          <w:rFonts w:ascii="Arial" w:hAnsi="Arial" w:cs="Arial"/>
          <w:sz w:val="22"/>
          <w:szCs w:val="22"/>
        </w:rPr>
      </w:pPr>
    </w:p>
    <w:p w:rsidR="00AC6779" w:rsidRDefault="00AC6779" w:rsidP="00AC6779">
      <w:pPr>
        <w:rPr>
          <w:rFonts w:ascii="Arial" w:hAnsi="Arial" w:cs="Arial"/>
          <w:sz w:val="22"/>
          <w:szCs w:val="22"/>
        </w:rPr>
      </w:pPr>
    </w:p>
    <w:p w:rsidR="00AC6779" w:rsidRDefault="00AC6779" w:rsidP="00AC6779">
      <w:pPr>
        <w:rPr>
          <w:rFonts w:ascii="Arial" w:hAnsi="Arial" w:cs="Arial"/>
          <w:sz w:val="22"/>
          <w:szCs w:val="22"/>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140"/>
      </w:tblGrid>
      <w:tr w:rsidR="00AC6779" w:rsidTr="00AC6779">
        <w:trPr>
          <w:cantSplit/>
        </w:trPr>
        <w:tc>
          <w:tcPr>
            <w:tcW w:w="101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C6779" w:rsidRDefault="00B936A3" w:rsidP="0041516F">
            <w:pPr>
              <w:spacing w:line="276" w:lineRule="auto"/>
              <w:rPr>
                <w:rFonts w:ascii="Arial" w:hAnsi="Arial" w:cs="Arial"/>
                <w:b/>
                <w:sz w:val="22"/>
                <w:szCs w:val="22"/>
                <w:lang w:eastAsia="en-US"/>
              </w:rPr>
            </w:pPr>
            <w:r>
              <w:rPr>
                <w:rFonts w:ascii="Arial" w:hAnsi="Arial" w:cs="Arial"/>
                <w:b/>
                <w:sz w:val="22"/>
                <w:szCs w:val="22"/>
                <w:lang w:eastAsia="en-US"/>
              </w:rPr>
              <w:t>Bemestingsapparatuur voor de containerteelt</w:t>
            </w:r>
          </w:p>
        </w:tc>
      </w:tr>
      <w:tr w:rsidR="00AC6779" w:rsidTr="00AC6779">
        <w:trPr>
          <w:cantSplit/>
        </w:trPr>
        <w:tc>
          <w:tcPr>
            <w:tcW w:w="10140" w:type="dxa"/>
            <w:tcBorders>
              <w:top w:val="single" w:sz="4" w:space="0" w:color="auto"/>
              <w:left w:val="single" w:sz="4" w:space="0" w:color="auto"/>
              <w:bottom w:val="single" w:sz="4" w:space="0" w:color="auto"/>
              <w:right w:val="single" w:sz="4" w:space="0" w:color="auto"/>
            </w:tcBorders>
            <w:hideMark/>
          </w:tcPr>
          <w:p w:rsidR="00AC6779" w:rsidRDefault="00AC6779">
            <w:pPr>
              <w:spacing w:line="276" w:lineRule="auto"/>
              <w:rPr>
                <w:rFonts w:asciiTheme="minorHAnsi" w:eastAsiaTheme="minorHAnsi" w:hAnsiTheme="minorHAnsi"/>
                <w:sz w:val="22"/>
                <w:szCs w:val="22"/>
                <w:lang w:eastAsia="en-US"/>
              </w:rPr>
            </w:pPr>
          </w:p>
        </w:tc>
      </w:tr>
      <w:tr w:rsidR="00AC6779" w:rsidTr="00AC6779">
        <w:trPr>
          <w:cantSplit/>
        </w:trPr>
        <w:tc>
          <w:tcPr>
            <w:tcW w:w="10140" w:type="dxa"/>
            <w:tcBorders>
              <w:top w:val="single" w:sz="4" w:space="0" w:color="auto"/>
              <w:left w:val="single" w:sz="4" w:space="0" w:color="auto"/>
              <w:bottom w:val="single" w:sz="4" w:space="0" w:color="auto"/>
              <w:right w:val="single" w:sz="4" w:space="0" w:color="auto"/>
            </w:tcBorders>
            <w:shd w:val="pct40" w:color="000000" w:fill="FFFFFF"/>
            <w:hideMark/>
          </w:tcPr>
          <w:p w:rsidR="00AC6779" w:rsidRDefault="00AC6779">
            <w:pPr>
              <w:spacing w:line="276" w:lineRule="auto"/>
              <w:rPr>
                <w:rFonts w:ascii="Arial" w:hAnsi="Arial" w:cs="Arial"/>
                <w:b/>
                <w:sz w:val="22"/>
                <w:szCs w:val="22"/>
                <w:lang w:eastAsia="en-US"/>
              </w:rPr>
            </w:pPr>
            <w:r>
              <w:rPr>
                <w:rFonts w:ascii="Arial" w:hAnsi="Arial" w:cs="Arial"/>
                <w:b/>
                <w:sz w:val="22"/>
                <w:szCs w:val="22"/>
                <w:lang w:eastAsia="en-US"/>
              </w:rPr>
              <w:t>Leerdoelen:</w:t>
            </w:r>
          </w:p>
        </w:tc>
      </w:tr>
      <w:tr w:rsidR="00AC6779" w:rsidTr="00AC6779">
        <w:trPr>
          <w:cantSplit/>
        </w:trPr>
        <w:tc>
          <w:tcPr>
            <w:tcW w:w="10140" w:type="dxa"/>
            <w:tcBorders>
              <w:top w:val="single" w:sz="4" w:space="0" w:color="auto"/>
              <w:left w:val="single" w:sz="4" w:space="0" w:color="auto"/>
              <w:bottom w:val="single" w:sz="4" w:space="0" w:color="auto"/>
              <w:right w:val="single" w:sz="4" w:space="0" w:color="auto"/>
            </w:tcBorders>
          </w:tcPr>
          <w:p w:rsidR="00AC6779" w:rsidRDefault="00AC6779">
            <w:pPr>
              <w:spacing w:line="276" w:lineRule="auto"/>
              <w:ind w:left="405"/>
              <w:rPr>
                <w:rFonts w:ascii="Arial" w:hAnsi="Arial" w:cs="Arial"/>
                <w:b/>
                <w:sz w:val="22"/>
                <w:szCs w:val="22"/>
                <w:lang w:eastAsia="en-US"/>
              </w:rPr>
            </w:pPr>
          </w:p>
          <w:p w:rsidR="00AC6779" w:rsidRDefault="00AC6779">
            <w:pPr>
              <w:spacing w:line="276" w:lineRule="auto"/>
              <w:ind w:left="405"/>
              <w:rPr>
                <w:rFonts w:ascii="Arial" w:hAnsi="Arial" w:cs="Arial"/>
                <w:b/>
                <w:sz w:val="22"/>
                <w:szCs w:val="22"/>
                <w:lang w:eastAsia="en-US"/>
              </w:rPr>
            </w:pPr>
            <w:r>
              <w:rPr>
                <w:rFonts w:ascii="Arial" w:hAnsi="Arial" w:cs="Arial"/>
                <w:b/>
                <w:sz w:val="22"/>
                <w:szCs w:val="22"/>
                <w:lang w:eastAsia="en-US"/>
              </w:rPr>
              <w:t>Na</w:t>
            </w:r>
            <w:r w:rsidR="00630879">
              <w:rPr>
                <w:rFonts w:ascii="Arial" w:hAnsi="Arial" w:cs="Arial"/>
                <w:b/>
                <w:sz w:val="22"/>
                <w:szCs w:val="22"/>
                <w:lang w:eastAsia="en-US"/>
              </w:rPr>
              <w:t xml:space="preserve"> het maken van deze opdracht weet</w:t>
            </w:r>
            <w:r>
              <w:rPr>
                <w:rFonts w:ascii="Arial" w:hAnsi="Arial" w:cs="Arial"/>
                <w:b/>
                <w:sz w:val="22"/>
                <w:szCs w:val="22"/>
                <w:lang w:eastAsia="en-US"/>
              </w:rPr>
              <w:t xml:space="preserve"> je: </w:t>
            </w:r>
          </w:p>
          <w:p w:rsidR="00336C65" w:rsidRDefault="00B936A3" w:rsidP="00B936A3">
            <w:pPr>
              <w:numPr>
                <w:ilvl w:val="0"/>
                <w:numId w:val="1"/>
              </w:numPr>
              <w:tabs>
                <w:tab w:val="num" w:pos="405"/>
              </w:tabs>
              <w:spacing w:line="276" w:lineRule="auto"/>
              <w:ind w:left="405"/>
              <w:rPr>
                <w:rFonts w:ascii="Arial" w:hAnsi="Arial" w:cs="Arial"/>
                <w:sz w:val="22"/>
                <w:szCs w:val="22"/>
                <w:lang w:eastAsia="en-US"/>
              </w:rPr>
            </w:pPr>
            <w:r>
              <w:rPr>
                <w:rFonts w:ascii="Arial" w:hAnsi="Arial" w:cs="Arial"/>
                <w:sz w:val="22"/>
                <w:szCs w:val="22"/>
                <w:lang w:eastAsia="en-US"/>
              </w:rPr>
              <w:t>Op welke manier de bemesting op het leerbedrijf plaatsvindt</w:t>
            </w:r>
          </w:p>
          <w:p w:rsidR="00B936A3" w:rsidRDefault="00B936A3" w:rsidP="00B936A3">
            <w:pPr>
              <w:numPr>
                <w:ilvl w:val="0"/>
                <w:numId w:val="1"/>
              </w:numPr>
              <w:tabs>
                <w:tab w:val="num" w:pos="405"/>
              </w:tabs>
              <w:spacing w:line="276" w:lineRule="auto"/>
              <w:ind w:left="405"/>
              <w:rPr>
                <w:rFonts w:ascii="Arial" w:hAnsi="Arial" w:cs="Arial"/>
                <w:sz w:val="22"/>
                <w:szCs w:val="22"/>
                <w:lang w:eastAsia="en-US"/>
              </w:rPr>
            </w:pPr>
            <w:r>
              <w:rPr>
                <w:rFonts w:ascii="Arial" w:hAnsi="Arial" w:cs="Arial"/>
                <w:sz w:val="22"/>
                <w:szCs w:val="22"/>
                <w:lang w:eastAsia="en-US"/>
              </w:rPr>
              <w:t>Waar het gietwater op het leerbedrijf vandaan komt</w:t>
            </w:r>
          </w:p>
          <w:p w:rsidR="00B936A3" w:rsidRDefault="00B936A3" w:rsidP="00B936A3">
            <w:pPr>
              <w:numPr>
                <w:ilvl w:val="0"/>
                <w:numId w:val="1"/>
              </w:numPr>
              <w:tabs>
                <w:tab w:val="num" w:pos="405"/>
              </w:tabs>
              <w:spacing w:line="276" w:lineRule="auto"/>
              <w:ind w:left="405"/>
              <w:rPr>
                <w:rFonts w:ascii="Arial" w:hAnsi="Arial" w:cs="Arial"/>
                <w:sz w:val="22"/>
                <w:szCs w:val="22"/>
                <w:lang w:eastAsia="en-US"/>
              </w:rPr>
            </w:pPr>
            <w:r>
              <w:rPr>
                <w:rFonts w:ascii="Arial" w:hAnsi="Arial" w:cs="Arial"/>
                <w:sz w:val="22"/>
                <w:szCs w:val="22"/>
                <w:lang w:eastAsia="en-US"/>
              </w:rPr>
              <w:t>Welke meststoffen er met het gietwater worden meegegeven</w:t>
            </w:r>
          </w:p>
          <w:p w:rsidR="00B936A3" w:rsidRDefault="00B936A3" w:rsidP="00B936A3">
            <w:pPr>
              <w:numPr>
                <w:ilvl w:val="0"/>
                <w:numId w:val="1"/>
              </w:numPr>
              <w:tabs>
                <w:tab w:val="num" w:pos="405"/>
              </w:tabs>
              <w:spacing w:line="276" w:lineRule="auto"/>
              <w:ind w:left="405"/>
              <w:rPr>
                <w:rFonts w:ascii="Arial" w:hAnsi="Arial" w:cs="Arial"/>
                <w:sz w:val="22"/>
                <w:szCs w:val="22"/>
                <w:lang w:eastAsia="en-US"/>
              </w:rPr>
            </w:pPr>
            <w:r>
              <w:rPr>
                <w:rFonts w:ascii="Arial" w:hAnsi="Arial" w:cs="Arial"/>
                <w:sz w:val="22"/>
                <w:szCs w:val="22"/>
                <w:lang w:eastAsia="en-US"/>
              </w:rPr>
              <w:t>Wat EC betekent en wat de EC van het gietwater op het leerbedrijf is</w:t>
            </w:r>
          </w:p>
          <w:p w:rsidR="00B936A3" w:rsidRDefault="00B936A3" w:rsidP="00B936A3">
            <w:pPr>
              <w:numPr>
                <w:ilvl w:val="0"/>
                <w:numId w:val="1"/>
              </w:numPr>
              <w:tabs>
                <w:tab w:val="num" w:pos="405"/>
              </w:tabs>
              <w:spacing w:line="276" w:lineRule="auto"/>
              <w:ind w:left="405"/>
              <w:rPr>
                <w:rFonts w:ascii="Arial" w:hAnsi="Arial" w:cs="Arial"/>
                <w:sz w:val="22"/>
                <w:szCs w:val="22"/>
                <w:lang w:eastAsia="en-US"/>
              </w:rPr>
            </w:pPr>
            <w:r>
              <w:rPr>
                <w:rFonts w:ascii="Arial" w:hAnsi="Arial" w:cs="Arial"/>
                <w:sz w:val="22"/>
                <w:szCs w:val="22"/>
                <w:lang w:eastAsia="en-US"/>
              </w:rPr>
              <w:t>Welke EC-waarde drie verschillende meststoffen op het leerbedrijf hebben</w:t>
            </w:r>
          </w:p>
          <w:p w:rsidR="00B936A3" w:rsidRDefault="00B936A3" w:rsidP="00B936A3">
            <w:pPr>
              <w:numPr>
                <w:ilvl w:val="0"/>
                <w:numId w:val="1"/>
              </w:numPr>
              <w:tabs>
                <w:tab w:val="num" w:pos="405"/>
              </w:tabs>
              <w:spacing w:line="276" w:lineRule="auto"/>
              <w:ind w:left="405"/>
              <w:rPr>
                <w:rFonts w:ascii="Arial" w:hAnsi="Arial" w:cs="Arial"/>
                <w:sz w:val="22"/>
                <w:szCs w:val="22"/>
                <w:lang w:eastAsia="en-US"/>
              </w:rPr>
            </w:pPr>
            <w:r>
              <w:rPr>
                <w:rFonts w:ascii="Arial" w:hAnsi="Arial" w:cs="Arial"/>
                <w:sz w:val="22"/>
                <w:szCs w:val="22"/>
                <w:lang w:eastAsia="en-US"/>
              </w:rPr>
              <w:t>Of de kweker gedurende het groeiseizoen de hoeveelheid mest nog verandert</w:t>
            </w:r>
          </w:p>
          <w:p w:rsidR="00B936A3" w:rsidRDefault="00B936A3" w:rsidP="00B936A3">
            <w:pPr>
              <w:numPr>
                <w:ilvl w:val="0"/>
                <w:numId w:val="1"/>
              </w:numPr>
              <w:tabs>
                <w:tab w:val="num" w:pos="405"/>
              </w:tabs>
              <w:spacing w:line="276" w:lineRule="auto"/>
              <w:ind w:left="405"/>
              <w:rPr>
                <w:rFonts w:ascii="Arial" w:hAnsi="Arial" w:cs="Arial"/>
                <w:sz w:val="22"/>
                <w:szCs w:val="22"/>
                <w:lang w:eastAsia="en-US"/>
              </w:rPr>
            </w:pPr>
            <w:r>
              <w:rPr>
                <w:rFonts w:ascii="Arial" w:hAnsi="Arial" w:cs="Arial"/>
                <w:sz w:val="22"/>
                <w:szCs w:val="22"/>
                <w:lang w:eastAsia="en-US"/>
              </w:rPr>
              <w:t>Hoe de kweker kan controleren of het gewas voldoende mest krijgt</w:t>
            </w:r>
          </w:p>
        </w:tc>
      </w:tr>
      <w:tr w:rsidR="00AC6779" w:rsidTr="00AC6779">
        <w:tc>
          <w:tcPr>
            <w:tcW w:w="10140" w:type="dxa"/>
            <w:tcBorders>
              <w:top w:val="single" w:sz="4" w:space="0" w:color="auto"/>
              <w:left w:val="single" w:sz="4" w:space="0" w:color="auto"/>
              <w:bottom w:val="single" w:sz="4" w:space="0" w:color="auto"/>
              <w:right w:val="single" w:sz="4" w:space="0" w:color="auto"/>
            </w:tcBorders>
            <w:shd w:val="pct40" w:color="000000" w:fill="FFFFFF"/>
            <w:hideMark/>
          </w:tcPr>
          <w:p w:rsidR="00AC6779" w:rsidRDefault="00AC6779">
            <w:pPr>
              <w:spacing w:line="276" w:lineRule="auto"/>
              <w:rPr>
                <w:rFonts w:ascii="Arial" w:hAnsi="Arial" w:cs="Arial"/>
                <w:b/>
                <w:sz w:val="22"/>
                <w:szCs w:val="22"/>
                <w:lang w:eastAsia="en-US"/>
              </w:rPr>
            </w:pPr>
            <w:r>
              <w:rPr>
                <w:rFonts w:ascii="Arial" w:hAnsi="Arial" w:cs="Arial"/>
                <w:b/>
                <w:sz w:val="22"/>
                <w:szCs w:val="22"/>
                <w:lang w:eastAsia="en-US"/>
              </w:rPr>
              <w:t>Oriëntatie</w:t>
            </w:r>
          </w:p>
        </w:tc>
      </w:tr>
      <w:tr w:rsidR="00AC6779" w:rsidTr="00AC6779">
        <w:tc>
          <w:tcPr>
            <w:tcW w:w="10140" w:type="dxa"/>
            <w:tcBorders>
              <w:top w:val="single" w:sz="4" w:space="0" w:color="auto"/>
              <w:left w:val="single" w:sz="4" w:space="0" w:color="auto"/>
              <w:bottom w:val="single" w:sz="4" w:space="0" w:color="auto"/>
              <w:right w:val="single" w:sz="4" w:space="0" w:color="auto"/>
            </w:tcBorders>
          </w:tcPr>
          <w:p w:rsidR="00CA3F48" w:rsidRPr="00336C65" w:rsidRDefault="00B936A3" w:rsidP="00A543B8">
            <w:pPr>
              <w:spacing w:line="276" w:lineRule="auto"/>
              <w:rPr>
                <w:rFonts w:ascii="Arial" w:hAnsi="Arial" w:cs="Arial"/>
                <w:sz w:val="22"/>
                <w:szCs w:val="22"/>
                <w:lang w:eastAsia="en-US"/>
              </w:rPr>
            </w:pPr>
            <w:r>
              <w:rPr>
                <w:rFonts w:ascii="Arial" w:hAnsi="Arial" w:cs="Arial"/>
                <w:sz w:val="22"/>
                <w:szCs w:val="22"/>
                <w:lang w:eastAsia="en-US"/>
              </w:rPr>
              <w:t>Containerteeltbedrijven die bemesten via de regenleiding maken meestal gebruik van een computer. Niet alleen het gemak dient de mens, maar de bemesting is veel nauwkeuriger en dat komt vooral de groei van de planten ten goede.</w:t>
            </w:r>
          </w:p>
        </w:tc>
      </w:tr>
      <w:tr w:rsidR="00AC6779" w:rsidTr="00AC6779">
        <w:trPr>
          <w:cantSplit/>
          <w:trHeight w:val="291"/>
        </w:trPr>
        <w:tc>
          <w:tcPr>
            <w:tcW w:w="10140" w:type="dxa"/>
            <w:vMerge w:val="restart"/>
            <w:tcBorders>
              <w:top w:val="single" w:sz="4" w:space="0" w:color="auto"/>
              <w:left w:val="single" w:sz="4" w:space="0" w:color="auto"/>
              <w:bottom w:val="single" w:sz="4" w:space="0" w:color="auto"/>
              <w:right w:val="single" w:sz="4" w:space="0" w:color="auto"/>
            </w:tcBorders>
            <w:vAlign w:val="center"/>
          </w:tcPr>
          <w:p w:rsidR="00E51ED3" w:rsidRDefault="00B936A3">
            <w:pPr>
              <w:spacing w:line="276" w:lineRule="auto"/>
              <w:rPr>
                <w:rFonts w:ascii="Arial" w:hAnsi="Arial" w:cs="Arial"/>
                <w:sz w:val="22"/>
                <w:szCs w:val="22"/>
                <w:lang w:eastAsia="en-US"/>
              </w:rPr>
            </w:pPr>
            <w:r>
              <w:rPr>
                <w:noProof/>
              </w:rPr>
              <w:drawing>
                <wp:anchor distT="0" distB="0" distL="114300" distR="114300" simplePos="0" relativeHeight="251659264" behindDoc="0" locked="0" layoutInCell="1" allowOverlap="1" wp14:anchorId="59192A9F" wp14:editId="35850448">
                  <wp:simplePos x="0" y="0"/>
                  <wp:positionH relativeFrom="column">
                    <wp:posOffset>1506855</wp:posOffset>
                  </wp:positionH>
                  <wp:positionV relativeFrom="paragraph">
                    <wp:posOffset>133985</wp:posOffset>
                  </wp:positionV>
                  <wp:extent cx="3019425" cy="2247900"/>
                  <wp:effectExtent l="0" t="0" r="9525"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3019425" cy="2247900"/>
                          </a:xfrm>
                          <a:prstGeom prst="rect">
                            <a:avLst/>
                          </a:prstGeom>
                        </pic:spPr>
                      </pic:pic>
                    </a:graphicData>
                  </a:graphic>
                  <wp14:sizeRelH relativeFrom="page">
                    <wp14:pctWidth>0</wp14:pctWidth>
                  </wp14:sizeRelH>
                  <wp14:sizeRelV relativeFrom="page">
                    <wp14:pctHeight>0</wp14:pctHeight>
                  </wp14:sizeRelV>
                </wp:anchor>
              </w:drawing>
            </w:r>
          </w:p>
          <w:p w:rsidR="00630879" w:rsidRDefault="00630879">
            <w:pPr>
              <w:spacing w:line="276" w:lineRule="auto"/>
              <w:rPr>
                <w:rFonts w:ascii="Arial" w:hAnsi="Arial" w:cs="Arial"/>
                <w:sz w:val="22"/>
                <w:szCs w:val="22"/>
                <w:lang w:eastAsia="en-US"/>
              </w:rPr>
            </w:pPr>
          </w:p>
          <w:p w:rsidR="00630879" w:rsidRDefault="00630879">
            <w:pPr>
              <w:spacing w:line="276" w:lineRule="auto"/>
              <w:rPr>
                <w:rFonts w:ascii="Arial" w:hAnsi="Arial" w:cs="Arial"/>
                <w:sz w:val="22"/>
                <w:szCs w:val="22"/>
                <w:lang w:eastAsia="en-US"/>
              </w:rPr>
            </w:pPr>
          </w:p>
          <w:p w:rsidR="00630879" w:rsidRDefault="00630879">
            <w:pPr>
              <w:spacing w:line="276" w:lineRule="auto"/>
              <w:rPr>
                <w:rFonts w:ascii="Arial" w:hAnsi="Arial" w:cs="Arial"/>
                <w:sz w:val="22"/>
                <w:szCs w:val="22"/>
                <w:lang w:eastAsia="en-US"/>
              </w:rPr>
            </w:pPr>
          </w:p>
          <w:p w:rsidR="00630879" w:rsidRDefault="0041516F">
            <w:pPr>
              <w:spacing w:line="276" w:lineRule="auto"/>
              <w:rPr>
                <w:rFonts w:ascii="Arial" w:hAnsi="Arial" w:cs="Arial"/>
                <w:sz w:val="22"/>
                <w:szCs w:val="22"/>
                <w:lang w:eastAsia="en-US"/>
              </w:rPr>
            </w:pPr>
            <w:r>
              <w:rPr>
                <w:rFonts w:ascii="Arial" w:hAnsi="Arial" w:cs="Arial"/>
                <w:sz w:val="22"/>
                <w:szCs w:val="22"/>
                <w:lang w:eastAsia="en-US"/>
              </w:rPr>
              <w:t xml:space="preserve">      </w:t>
            </w:r>
          </w:p>
          <w:p w:rsidR="00630879" w:rsidRDefault="00630879">
            <w:pPr>
              <w:spacing w:line="276" w:lineRule="auto"/>
              <w:rPr>
                <w:rFonts w:ascii="Arial" w:hAnsi="Arial" w:cs="Arial"/>
                <w:sz w:val="22"/>
                <w:szCs w:val="22"/>
                <w:lang w:eastAsia="en-US"/>
              </w:rPr>
            </w:pPr>
          </w:p>
          <w:p w:rsidR="00AC6779" w:rsidRDefault="00AC6779">
            <w:pPr>
              <w:spacing w:line="276" w:lineRule="auto"/>
              <w:rPr>
                <w:rFonts w:ascii="Arial" w:hAnsi="Arial" w:cs="Arial"/>
                <w:sz w:val="22"/>
                <w:szCs w:val="22"/>
                <w:lang w:eastAsia="en-US"/>
              </w:rPr>
            </w:pPr>
          </w:p>
          <w:p w:rsidR="0041516F" w:rsidRDefault="0041516F">
            <w:pPr>
              <w:spacing w:line="276" w:lineRule="auto"/>
              <w:rPr>
                <w:rFonts w:ascii="Arial" w:hAnsi="Arial" w:cs="Arial"/>
                <w:sz w:val="22"/>
                <w:szCs w:val="22"/>
                <w:lang w:eastAsia="en-US"/>
              </w:rPr>
            </w:pPr>
          </w:p>
          <w:p w:rsidR="0041516F" w:rsidRDefault="0041516F">
            <w:pPr>
              <w:spacing w:line="276" w:lineRule="auto"/>
              <w:rPr>
                <w:rFonts w:ascii="Arial" w:hAnsi="Arial" w:cs="Arial"/>
                <w:sz w:val="22"/>
                <w:szCs w:val="22"/>
                <w:lang w:eastAsia="en-US"/>
              </w:rPr>
            </w:pPr>
          </w:p>
          <w:p w:rsidR="0041516F" w:rsidRDefault="0041516F">
            <w:pPr>
              <w:spacing w:line="276" w:lineRule="auto"/>
              <w:rPr>
                <w:rFonts w:ascii="Arial" w:hAnsi="Arial" w:cs="Arial"/>
                <w:sz w:val="22"/>
                <w:szCs w:val="22"/>
                <w:lang w:eastAsia="en-US"/>
              </w:rPr>
            </w:pPr>
          </w:p>
          <w:p w:rsidR="000A472E" w:rsidRDefault="000A472E">
            <w:pPr>
              <w:spacing w:line="276" w:lineRule="auto"/>
              <w:rPr>
                <w:rFonts w:ascii="Arial" w:hAnsi="Arial" w:cs="Arial"/>
                <w:sz w:val="22"/>
                <w:szCs w:val="22"/>
                <w:lang w:eastAsia="en-US"/>
              </w:rPr>
            </w:pPr>
          </w:p>
          <w:p w:rsidR="000A472E" w:rsidRDefault="000A472E">
            <w:pPr>
              <w:spacing w:line="276" w:lineRule="auto"/>
              <w:rPr>
                <w:rFonts w:ascii="Arial" w:hAnsi="Arial" w:cs="Arial"/>
                <w:sz w:val="22"/>
                <w:szCs w:val="22"/>
                <w:lang w:eastAsia="en-US"/>
              </w:rPr>
            </w:pPr>
          </w:p>
          <w:p w:rsidR="0041516F" w:rsidRDefault="0041516F">
            <w:pPr>
              <w:spacing w:line="276" w:lineRule="auto"/>
              <w:rPr>
                <w:rFonts w:ascii="Arial" w:hAnsi="Arial" w:cs="Arial"/>
                <w:sz w:val="22"/>
                <w:szCs w:val="22"/>
                <w:lang w:eastAsia="en-US"/>
              </w:rPr>
            </w:pPr>
          </w:p>
          <w:p w:rsidR="000A472E" w:rsidRDefault="000A472E">
            <w:pPr>
              <w:spacing w:line="276" w:lineRule="auto"/>
              <w:rPr>
                <w:rFonts w:ascii="Arial" w:hAnsi="Arial" w:cs="Arial"/>
                <w:sz w:val="22"/>
                <w:szCs w:val="22"/>
                <w:lang w:eastAsia="en-US"/>
              </w:rPr>
            </w:pPr>
          </w:p>
        </w:tc>
      </w:tr>
      <w:tr w:rsidR="00AC6779" w:rsidTr="00AC6779">
        <w:trPr>
          <w:cantSplit/>
          <w:trHeight w:val="253"/>
        </w:trPr>
        <w:tc>
          <w:tcPr>
            <w:tcW w:w="10140" w:type="dxa"/>
            <w:vMerge/>
            <w:tcBorders>
              <w:top w:val="single" w:sz="4" w:space="0" w:color="auto"/>
              <w:left w:val="single" w:sz="4" w:space="0" w:color="auto"/>
              <w:bottom w:val="single" w:sz="4" w:space="0" w:color="auto"/>
              <w:right w:val="single" w:sz="4" w:space="0" w:color="auto"/>
            </w:tcBorders>
            <w:vAlign w:val="center"/>
            <w:hideMark/>
          </w:tcPr>
          <w:p w:rsidR="00AC6779" w:rsidRDefault="00AC6779">
            <w:pPr>
              <w:rPr>
                <w:rFonts w:ascii="Arial" w:hAnsi="Arial" w:cs="Arial"/>
                <w:sz w:val="22"/>
                <w:szCs w:val="22"/>
                <w:lang w:eastAsia="en-US"/>
              </w:rPr>
            </w:pPr>
          </w:p>
        </w:tc>
      </w:tr>
    </w:tbl>
    <w:p w:rsidR="00293D87" w:rsidRDefault="00293D87" w:rsidP="00AC6779">
      <w:pPr>
        <w:rPr>
          <w:rFonts w:ascii="Arial" w:hAnsi="Arial" w:cs="Arial"/>
          <w:b/>
          <w:sz w:val="22"/>
          <w:szCs w:val="22"/>
        </w:rPr>
      </w:pPr>
    </w:p>
    <w:p w:rsidR="0041516F" w:rsidRDefault="0041516F" w:rsidP="00AC6779">
      <w:pPr>
        <w:rPr>
          <w:rFonts w:ascii="Arial" w:hAnsi="Arial" w:cs="Arial"/>
          <w:b/>
          <w:sz w:val="22"/>
          <w:szCs w:val="22"/>
        </w:rPr>
      </w:pPr>
    </w:p>
    <w:p w:rsidR="0041516F" w:rsidRDefault="0041516F" w:rsidP="00AC6779">
      <w:pPr>
        <w:rPr>
          <w:rFonts w:ascii="Arial" w:hAnsi="Arial" w:cs="Arial"/>
          <w:b/>
          <w:sz w:val="22"/>
          <w:szCs w:val="22"/>
        </w:rPr>
      </w:pPr>
    </w:p>
    <w:p w:rsidR="0041516F" w:rsidRDefault="0041516F" w:rsidP="00AC6779">
      <w:pPr>
        <w:rPr>
          <w:rFonts w:ascii="Arial" w:hAnsi="Arial" w:cs="Arial"/>
          <w:b/>
          <w:sz w:val="22"/>
          <w:szCs w:val="22"/>
        </w:rPr>
      </w:pPr>
    </w:p>
    <w:p w:rsidR="0041516F" w:rsidRDefault="0041516F" w:rsidP="00AC6779">
      <w:pPr>
        <w:rPr>
          <w:rFonts w:ascii="Arial" w:hAnsi="Arial" w:cs="Arial"/>
          <w:b/>
          <w:sz w:val="22"/>
          <w:szCs w:val="22"/>
        </w:rPr>
      </w:pPr>
    </w:p>
    <w:p w:rsidR="0041516F" w:rsidRDefault="0041516F" w:rsidP="00AC6779">
      <w:pPr>
        <w:rPr>
          <w:rFonts w:ascii="Arial" w:hAnsi="Arial" w:cs="Arial"/>
          <w:b/>
          <w:sz w:val="22"/>
          <w:szCs w:val="22"/>
        </w:rPr>
      </w:pPr>
    </w:p>
    <w:p w:rsidR="0041516F" w:rsidRDefault="0041516F" w:rsidP="00AC6779">
      <w:pPr>
        <w:rPr>
          <w:rFonts w:ascii="Arial" w:hAnsi="Arial" w:cs="Arial"/>
          <w:b/>
          <w:sz w:val="22"/>
          <w:szCs w:val="22"/>
        </w:rPr>
      </w:pPr>
    </w:p>
    <w:p w:rsidR="0041516F" w:rsidRDefault="0041516F" w:rsidP="00AC6779">
      <w:pPr>
        <w:rPr>
          <w:rFonts w:ascii="Arial" w:hAnsi="Arial" w:cs="Arial"/>
          <w:b/>
          <w:sz w:val="22"/>
          <w:szCs w:val="22"/>
        </w:rPr>
      </w:pPr>
    </w:p>
    <w:p w:rsidR="0041516F" w:rsidRDefault="0041516F" w:rsidP="00AC6779">
      <w:pPr>
        <w:rPr>
          <w:rFonts w:ascii="Arial" w:hAnsi="Arial" w:cs="Arial"/>
          <w:b/>
          <w:sz w:val="22"/>
          <w:szCs w:val="22"/>
        </w:rPr>
      </w:pPr>
    </w:p>
    <w:p w:rsidR="0041516F" w:rsidRDefault="0041516F" w:rsidP="00AC6779">
      <w:pPr>
        <w:rPr>
          <w:rFonts w:ascii="Arial" w:hAnsi="Arial" w:cs="Arial"/>
          <w:b/>
          <w:sz w:val="22"/>
          <w:szCs w:val="22"/>
        </w:rPr>
      </w:pPr>
    </w:p>
    <w:p w:rsidR="0041516F" w:rsidRDefault="0041516F" w:rsidP="00AC6779">
      <w:pPr>
        <w:rPr>
          <w:rFonts w:ascii="Arial" w:hAnsi="Arial" w:cs="Arial"/>
          <w:b/>
          <w:sz w:val="22"/>
          <w:szCs w:val="22"/>
        </w:rPr>
      </w:pPr>
    </w:p>
    <w:p w:rsidR="00B936A3" w:rsidRDefault="00B936A3" w:rsidP="00AC6779">
      <w:pPr>
        <w:rPr>
          <w:rFonts w:ascii="Arial" w:hAnsi="Arial" w:cs="Arial"/>
          <w:b/>
          <w:sz w:val="22"/>
          <w:szCs w:val="22"/>
        </w:rPr>
      </w:pPr>
    </w:p>
    <w:p w:rsidR="00B936A3" w:rsidRDefault="00B936A3" w:rsidP="00AC6779">
      <w:pPr>
        <w:rPr>
          <w:rFonts w:ascii="Arial" w:hAnsi="Arial" w:cs="Arial"/>
          <w:b/>
          <w:sz w:val="22"/>
          <w:szCs w:val="22"/>
        </w:rPr>
      </w:pPr>
    </w:p>
    <w:p w:rsidR="00B936A3" w:rsidRDefault="00B936A3" w:rsidP="00AC6779">
      <w:pPr>
        <w:rPr>
          <w:rFonts w:ascii="Arial" w:hAnsi="Arial" w:cs="Arial"/>
          <w:b/>
          <w:sz w:val="22"/>
          <w:szCs w:val="22"/>
        </w:rPr>
      </w:pPr>
    </w:p>
    <w:p w:rsidR="00B936A3" w:rsidRDefault="00B936A3" w:rsidP="00AC6779">
      <w:pPr>
        <w:rPr>
          <w:rFonts w:ascii="Arial" w:hAnsi="Arial" w:cs="Arial"/>
          <w:b/>
          <w:sz w:val="22"/>
          <w:szCs w:val="22"/>
        </w:rPr>
      </w:pPr>
    </w:p>
    <w:p w:rsidR="00AC6779" w:rsidRDefault="000A6C08" w:rsidP="00AC6779">
      <w:pPr>
        <w:rPr>
          <w:rFonts w:ascii="Arial" w:hAnsi="Arial" w:cs="Arial"/>
          <w:b/>
          <w:sz w:val="22"/>
          <w:szCs w:val="22"/>
        </w:rPr>
      </w:pPr>
      <w:r w:rsidRPr="000A6C08">
        <w:rPr>
          <w:rFonts w:ascii="Arial" w:hAnsi="Arial" w:cs="Arial"/>
          <w:b/>
          <w:sz w:val="22"/>
          <w:szCs w:val="22"/>
        </w:rPr>
        <w:lastRenderedPageBreak/>
        <w:t>Uitvoering 1</w:t>
      </w:r>
    </w:p>
    <w:p w:rsidR="00D8100B" w:rsidRDefault="009F121B" w:rsidP="00B936A3">
      <w:pPr>
        <w:rPr>
          <w:rFonts w:ascii="Arial" w:hAnsi="Arial" w:cs="Arial"/>
          <w:sz w:val="22"/>
          <w:szCs w:val="22"/>
        </w:rPr>
      </w:pPr>
      <w:r>
        <w:rPr>
          <w:rFonts w:ascii="Arial" w:hAnsi="Arial" w:cs="Arial"/>
          <w:sz w:val="22"/>
          <w:szCs w:val="22"/>
        </w:rPr>
        <w:t xml:space="preserve">1. </w:t>
      </w:r>
      <w:r w:rsidR="00B936A3">
        <w:rPr>
          <w:rFonts w:ascii="Arial" w:hAnsi="Arial" w:cs="Arial"/>
          <w:sz w:val="22"/>
          <w:szCs w:val="22"/>
        </w:rPr>
        <w:t xml:space="preserve"> De meeste containerplantenkwekers bemesten de planten via het gietwater. Ook op dit gebied is de computer in de boomkwekerij allang niet meer weg te denken. De watergift met meststoffen is vaak geheel of gedeeltelijk geautomatiseerd. </w:t>
      </w:r>
    </w:p>
    <w:p w:rsidR="00B936A3" w:rsidRDefault="00B936A3" w:rsidP="00B936A3">
      <w:pPr>
        <w:rPr>
          <w:rFonts w:ascii="Arial" w:hAnsi="Arial" w:cs="Arial"/>
          <w:sz w:val="22"/>
          <w:szCs w:val="22"/>
        </w:rPr>
      </w:pPr>
      <w:r>
        <w:rPr>
          <w:rFonts w:ascii="Arial" w:hAnsi="Arial" w:cs="Arial"/>
          <w:sz w:val="22"/>
          <w:szCs w:val="22"/>
        </w:rPr>
        <w:t xml:space="preserve">Ga bij je praktijkopleider na wat de belangrijkste onderdelen zijn van het </w:t>
      </w:r>
      <w:proofErr w:type="spellStart"/>
      <w:r>
        <w:rPr>
          <w:rFonts w:ascii="Arial" w:hAnsi="Arial" w:cs="Arial"/>
          <w:sz w:val="22"/>
          <w:szCs w:val="22"/>
        </w:rPr>
        <w:t>bemestingsstysteem</w:t>
      </w:r>
      <w:proofErr w:type="spellEnd"/>
      <w:r>
        <w:rPr>
          <w:rFonts w:ascii="Arial" w:hAnsi="Arial" w:cs="Arial"/>
          <w:sz w:val="22"/>
          <w:szCs w:val="22"/>
        </w:rPr>
        <w:t xml:space="preserve"> op het leerbedrijf. Maak op een apart vel papier een schematische tekening van het bemestingssysteem en noteer de belangrijkste onderdelen. Voeg je schets bij deze opdracht.</w:t>
      </w:r>
    </w:p>
    <w:p w:rsidR="00B936A3" w:rsidRDefault="00B936A3" w:rsidP="00B936A3">
      <w:pPr>
        <w:rPr>
          <w:rFonts w:ascii="Arial" w:hAnsi="Arial" w:cs="Arial"/>
          <w:sz w:val="22"/>
          <w:szCs w:val="22"/>
        </w:rPr>
      </w:pPr>
    </w:p>
    <w:p w:rsidR="00B936A3" w:rsidRDefault="00B936A3" w:rsidP="00B936A3">
      <w:pPr>
        <w:rPr>
          <w:rFonts w:ascii="Arial" w:hAnsi="Arial" w:cs="Arial"/>
          <w:sz w:val="22"/>
          <w:szCs w:val="22"/>
        </w:rPr>
      </w:pPr>
      <w:r>
        <w:rPr>
          <w:rFonts w:ascii="Arial" w:hAnsi="Arial" w:cs="Arial"/>
          <w:sz w:val="22"/>
          <w:szCs w:val="22"/>
        </w:rPr>
        <w:t>2. Kruis aan waar het gietwater op het leerbedrijf vandaan komt:</w:t>
      </w:r>
    </w:p>
    <w:p w:rsidR="00B936A3" w:rsidRDefault="00B936A3" w:rsidP="00B936A3">
      <w:pPr>
        <w:pStyle w:val="Lijstalinea"/>
        <w:numPr>
          <w:ilvl w:val="0"/>
          <w:numId w:val="6"/>
        </w:numPr>
        <w:rPr>
          <w:rFonts w:ascii="Arial" w:hAnsi="Arial" w:cs="Arial"/>
          <w:sz w:val="22"/>
          <w:szCs w:val="22"/>
        </w:rPr>
      </w:pPr>
      <w:r>
        <w:rPr>
          <w:rFonts w:ascii="Arial" w:hAnsi="Arial" w:cs="Arial"/>
          <w:sz w:val="22"/>
          <w:szCs w:val="22"/>
        </w:rPr>
        <w:t>Regenwater</w:t>
      </w:r>
    </w:p>
    <w:p w:rsidR="00B936A3" w:rsidRDefault="00B936A3" w:rsidP="00B936A3">
      <w:pPr>
        <w:pStyle w:val="Lijstalinea"/>
        <w:numPr>
          <w:ilvl w:val="0"/>
          <w:numId w:val="6"/>
        </w:numPr>
        <w:rPr>
          <w:rFonts w:ascii="Arial" w:hAnsi="Arial" w:cs="Arial"/>
          <w:sz w:val="22"/>
          <w:szCs w:val="22"/>
        </w:rPr>
      </w:pPr>
      <w:r>
        <w:rPr>
          <w:rFonts w:ascii="Arial" w:hAnsi="Arial" w:cs="Arial"/>
          <w:sz w:val="22"/>
          <w:szCs w:val="22"/>
        </w:rPr>
        <w:t>Oppervlaktewater</w:t>
      </w:r>
    </w:p>
    <w:p w:rsidR="00B936A3" w:rsidRDefault="00B936A3" w:rsidP="00B936A3">
      <w:pPr>
        <w:pStyle w:val="Lijstalinea"/>
        <w:numPr>
          <w:ilvl w:val="0"/>
          <w:numId w:val="6"/>
        </w:numPr>
        <w:rPr>
          <w:rFonts w:ascii="Arial" w:hAnsi="Arial" w:cs="Arial"/>
          <w:sz w:val="22"/>
          <w:szCs w:val="22"/>
        </w:rPr>
      </w:pPr>
      <w:r>
        <w:rPr>
          <w:rFonts w:ascii="Arial" w:hAnsi="Arial" w:cs="Arial"/>
          <w:sz w:val="22"/>
          <w:szCs w:val="22"/>
        </w:rPr>
        <w:t>Bronwater</w:t>
      </w:r>
    </w:p>
    <w:p w:rsidR="00B936A3" w:rsidRDefault="00B936A3" w:rsidP="00B936A3">
      <w:pPr>
        <w:pStyle w:val="Lijstalinea"/>
        <w:numPr>
          <w:ilvl w:val="0"/>
          <w:numId w:val="6"/>
        </w:numPr>
        <w:rPr>
          <w:rFonts w:ascii="Arial" w:hAnsi="Arial" w:cs="Arial"/>
          <w:sz w:val="22"/>
          <w:szCs w:val="22"/>
        </w:rPr>
      </w:pPr>
      <w:r>
        <w:rPr>
          <w:rFonts w:ascii="Arial" w:hAnsi="Arial" w:cs="Arial"/>
          <w:sz w:val="22"/>
          <w:szCs w:val="22"/>
        </w:rPr>
        <w:t xml:space="preserve">Leidingwater </w:t>
      </w:r>
    </w:p>
    <w:p w:rsidR="00B936A3" w:rsidRDefault="00B936A3" w:rsidP="00B936A3">
      <w:pPr>
        <w:pStyle w:val="Lijstalinea"/>
        <w:numPr>
          <w:ilvl w:val="0"/>
          <w:numId w:val="6"/>
        </w:numPr>
        <w:rPr>
          <w:rFonts w:ascii="Arial" w:hAnsi="Arial" w:cs="Arial"/>
          <w:sz w:val="22"/>
          <w:szCs w:val="22"/>
        </w:rPr>
      </w:pPr>
      <w:r>
        <w:rPr>
          <w:rFonts w:ascii="Arial" w:hAnsi="Arial" w:cs="Arial"/>
          <w:sz w:val="22"/>
          <w:szCs w:val="22"/>
        </w:rPr>
        <w:t>Gerecirculeerd water</w:t>
      </w:r>
    </w:p>
    <w:p w:rsidR="00B936A3" w:rsidRDefault="00B936A3" w:rsidP="00B936A3">
      <w:pPr>
        <w:pStyle w:val="Lijstalinea"/>
        <w:numPr>
          <w:ilvl w:val="0"/>
          <w:numId w:val="6"/>
        </w:numPr>
        <w:rPr>
          <w:rFonts w:ascii="Arial" w:hAnsi="Arial" w:cs="Arial"/>
          <w:sz w:val="22"/>
          <w:szCs w:val="22"/>
        </w:rPr>
      </w:pPr>
      <w:r>
        <w:rPr>
          <w:rFonts w:ascii="Arial" w:hAnsi="Arial" w:cs="Arial"/>
          <w:sz w:val="22"/>
          <w:szCs w:val="22"/>
        </w:rPr>
        <w:t>Combinatie van……..</w:t>
      </w:r>
    </w:p>
    <w:p w:rsidR="00B936A3" w:rsidRDefault="00B936A3" w:rsidP="00B936A3">
      <w:pPr>
        <w:rPr>
          <w:rFonts w:ascii="Arial" w:hAnsi="Arial" w:cs="Arial"/>
          <w:sz w:val="22"/>
          <w:szCs w:val="22"/>
        </w:rPr>
      </w:pPr>
    </w:p>
    <w:p w:rsidR="00B936A3" w:rsidRDefault="00B936A3" w:rsidP="00B936A3">
      <w:pPr>
        <w:rPr>
          <w:rFonts w:ascii="Arial" w:hAnsi="Arial" w:cs="Arial"/>
          <w:sz w:val="22"/>
          <w:szCs w:val="22"/>
        </w:rPr>
      </w:pPr>
      <w:r>
        <w:rPr>
          <w:rFonts w:ascii="Arial" w:hAnsi="Arial" w:cs="Arial"/>
          <w:sz w:val="22"/>
          <w:szCs w:val="22"/>
        </w:rPr>
        <w:t>3. Meststoffen die met het gietwater worden meegegeven zijn goed oplosbaar in water. Er zijn veel enkelvoudige meststoffen, meststoffen met slechts een voedingselement, in de handel en tegenwoordig ook talrijke samengestelde meststoffen met meer dan een voedingselement.</w:t>
      </w:r>
    </w:p>
    <w:p w:rsidR="00B936A3" w:rsidRDefault="00B936A3" w:rsidP="00B936A3">
      <w:pPr>
        <w:rPr>
          <w:rFonts w:ascii="Arial" w:hAnsi="Arial" w:cs="Arial"/>
          <w:sz w:val="22"/>
          <w:szCs w:val="22"/>
        </w:rPr>
      </w:pPr>
      <w:r>
        <w:rPr>
          <w:rFonts w:ascii="Arial" w:hAnsi="Arial" w:cs="Arial"/>
          <w:sz w:val="22"/>
          <w:szCs w:val="22"/>
        </w:rPr>
        <w:t>Noteer de meststoffen die de kweker gebruikt in onderstaande tabel. Geef aan welk voedingselement of meerdere voedingselement er in de meststof zitten. Vermeld ook het gehalte van het voedingselement en het scheikundige symbool.</w:t>
      </w:r>
    </w:p>
    <w:p w:rsidR="00B936A3" w:rsidRDefault="00B936A3" w:rsidP="00B936A3">
      <w:pPr>
        <w:rPr>
          <w:rFonts w:ascii="Arial" w:hAnsi="Arial" w:cs="Arial"/>
          <w:sz w:val="22"/>
          <w:szCs w:val="22"/>
        </w:rPr>
      </w:pPr>
    </w:p>
    <w:tbl>
      <w:tblPr>
        <w:tblStyle w:val="Tabelraster"/>
        <w:tblW w:w="0" w:type="auto"/>
        <w:tblInd w:w="38" w:type="dxa"/>
        <w:tblLook w:val="04A0" w:firstRow="1" w:lastRow="0" w:firstColumn="1" w:lastColumn="0" w:noHBand="0" w:noVBand="1"/>
      </w:tblPr>
      <w:tblGrid>
        <w:gridCol w:w="3070"/>
        <w:gridCol w:w="3071"/>
        <w:gridCol w:w="3071"/>
      </w:tblGrid>
      <w:tr w:rsidR="00B936A3" w:rsidTr="00B936A3">
        <w:tc>
          <w:tcPr>
            <w:tcW w:w="3070" w:type="dxa"/>
          </w:tcPr>
          <w:p w:rsidR="00B936A3" w:rsidRPr="00B936A3" w:rsidRDefault="00B936A3" w:rsidP="00B936A3">
            <w:pPr>
              <w:rPr>
                <w:rFonts w:ascii="Arial" w:hAnsi="Arial" w:cs="Arial"/>
                <w:b/>
                <w:sz w:val="22"/>
                <w:szCs w:val="22"/>
              </w:rPr>
            </w:pPr>
            <w:r w:rsidRPr="00B936A3">
              <w:rPr>
                <w:rFonts w:ascii="Arial" w:hAnsi="Arial" w:cs="Arial"/>
                <w:b/>
                <w:sz w:val="22"/>
                <w:szCs w:val="22"/>
              </w:rPr>
              <w:t>Naam meststof</w:t>
            </w:r>
          </w:p>
        </w:tc>
        <w:tc>
          <w:tcPr>
            <w:tcW w:w="3071" w:type="dxa"/>
          </w:tcPr>
          <w:p w:rsidR="00B936A3" w:rsidRPr="00B936A3" w:rsidRDefault="00B936A3" w:rsidP="00B936A3">
            <w:pPr>
              <w:rPr>
                <w:rFonts w:ascii="Arial" w:hAnsi="Arial" w:cs="Arial"/>
                <w:b/>
                <w:sz w:val="22"/>
                <w:szCs w:val="22"/>
              </w:rPr>
            </w:pPr>
            <w:r w:rsidRPr="00B936A3">
              <w:rPr>
                <w:rFonts w:ascii="Arial" w:hAnsi="Arial" w:cs="Arial"/>
                <w:b/>
                <w:sz w:val="22"/>
                <w:szCs w:val="22"/>
              </w:rPr>
              <w:t xml:space="preserve">Voedingselement </w:t>
            </w:r>
          </w:p>
        </w:tc>
        <w:tc>
          <w:tcPr>
            <w:tcW w:w="3071" w:type="dxa"/>
          </w:tcPr>
          <w:p w:rsidR="00B936A3" w:rsidRPr="00B936A3" w:rsidRDefault="00B936A3" w:rsidP="00B936A3">
            <w:pPr>
              <w:rPr>
                <w:rFonts w:ascii="Arial" w:hAnsi="Arial" w:cs="Arial"/>
                <w:b/>
                <w:sz w:val="22"/>
                <w:szCs w:val="22"/>
              </w:rPr>
            </w:pPr>
            <w:r w:rsidRPr="00B936A3">
              <w:rPr>
                <w:rFonts w:ascii="Arial" w:hAnsi="Arial" w:cs="Arial"/>
                <w:b/>
                <w:sz w:val="22"/>
                <w:szCs w:val="22"/>
              </w:rPr>
              <w:t>Gehalte en % en symbool</w:t>
            </w:r>
          </w:p>
        </w:tc>
      </w:tr>
      <w:tr w:rsidR="00B936A3" w:rsidTr="00B936A3">
        <w:tc>
          <w:tcPr>
            <w:tcW w:w="3070" w:type="dxa"/>
          </w:tcPr>
          <w:p w:rsidR="00B936A3" w:rsidRDefault="00B936A3" w:rsidP="00B936A3">
            <w:pPr>
              <w:rPr>
                <w:rFonts w:ascii="Arial" w:hAnsi="Arial" w:cs="Arial"/>
                <w:sz w:val="22"/>
                <w:szCs w:val="22"/>
              </w:rPr>
            </w:pPr>
          </w:p>
        </w:tc>
        <w:tc>
          <w:tcPr>
            <w:tcW w:w="3071" w:type="dxa"/>
          </w:tcPr>
          <w:p w:rsidR="00B936A3" w:rsidRDefault="00B936A3" w:rsidP="00B936A3">
            <w:pPr>
              <w:rPr>
                <w:rFonts w:ascii="Arial" w:hAnsi="Arial" w:cs="Arial"/>
                <w:sz w:val="22"/>
                <w:szCs w:val="22"/>
              </w:rPr>
            </w:pPr>
          </w:p>
        </w:tc>
        <w:tc>
          <w:tcPr>
            <w:tcW w:w="3071" w:type="dxa"/>
          </w:tcPr>
          <w:p w:rsidR="00B936A3" w:rsidRDefault="00B936A3" w:rsidP="00B936A3">
            <w:pPr>
              <w:rPr>
                <w:rFonts w:ascii="Arial" w:hAnsi="Arial" w:cs="Arial"/>
                <w:sz w:val="22"/>
                <w:szCs w:val="22"/>
              </w:rPr>
            </w:pPr>
          </w:p>
        </w:tc>
      </w:tr>
      <w:tr w:rsidR="00B936A3" w:rsidTr="00B936A3">
        <w:tc>
          <w:tcPr>
            <w:tcW w:w="3070" w:type="dxa"/>
          </w:tcPr>
          <w:p w:rsidR="00B936A3" w:rsidRDefault="00B936A3" w:rsidP="00B936A3">
            <w:pPr>
              <w:rPr>
                <w:rFonts w:ascii="Arial" w:hAnsi="Arial" w:cs="Arial"/>
                <w:sz w:val="22"/>
                <w:szCs w:val="22"/>
              </w:rPr>
            </w:pPr>
          </w:p>
        </w:tc>
        <w:tc>
          <w:tcPr>
            <w:tcW w:w="3071" w:type="dxa"/>
          </w:tcPr>
          <w:p w:rsidR="00B936A3" w:rsidRDefault="00B936A3" w:rsidP="00B936A3">
            <w:pPr>
              <w:rPr>
                <w:rFonts w:ascii="Arial" w:hAnsi="Arial" w:cs="Arial"/>
                <w:sz w:val="22"/>
                <w:szCs w:val="22"/>
              </w:rPr>
            </w:pPr>
          </w:p>
        </w:tc>
        <w:tc>
          <w:tcPr>
            <w:tcW w:w="3071" w:type="dxa"/>
          </w:tcPr>
          <w:p w:rsidR="00B936A3" w:rsidRDefault="00B936A3" w:rsidP="00B936A3">
            <w:pPr>
              <w:rPr>
                <w:rFonts w:ascii="Arial" w:hAnsi="Arial" w:cs="Arial"/>
                <w:sz w:val="22"/>
                <w:szCs w:val="22"/>
              </w:rPr>
            </w:pPr>
          </w:p>
        </w:tc>
      </w:tr>
      <w:tr w:rsidR="00B936A3" w:rsidTr="00B936A3">
        <w:tc>
          <w:tcPr>
            <w:tcW w:w="3070" w:type="dxa"/>
          </w:tcPr>
          <w:p w:rsidR="00B936A3" w:rsidRDefault="00B936A3" w:rsidP="00B936A3">
            <w:pPr>
              <w:rPr>
                <w:rFonts w:ascii="Arial" w:hAnsi="Arial" w:cs="Arial"/>
                <w:sz w:val="22"/>
                <w:szCs w:val="22"/>
              </w:rPr>
            </w:pPr>
          </w:p>
        </w:tc>
        <w:tc>
          <w:tcPr>
            <w:tcW w:w="3071" w:type="dxa"/>
          </w:tcPr>
          <w:p w:rsidR="00B936A3" w:rsidRDefault="00B936A3" w:rsidP="00B936A3">
            <w:pPr>
              <w:rPr>
                <w:rFonts w:ascii="Arial" w:hAnsi="Arial" w:cs="Arial"/>
                <w:sz w:val="22"/>
                <w:szCs w:val="22"/>
              </w:rPr>
            </w:pPr>
          </w:p>
        </w:tc>
        <w:tc>
          <w:tcPr>
            <w:tcW w:w="3071" w:type="dxa"/>
          </w:tcPr>
          <w:p w:rsidR="00B936A3" w:rsidRDefault="00B936A3" w:rsidP="00B936A3">
            <w:pPr>
              <w:rPr>
                <w:rFonts w:ascii="Arial" w:hAnsi="Arial" w:cs="Arial"/>
                <w:sz w:val="22"/>
                <w:szCs w:val="22"/>
              </w:rPr>
            </w:pPr>
          </w:p>
        </w:tc>
      </w:tr>
      <w:tr w:rsidR="00B936A3" w:rsidTr="00B936A3">
        <w:tc>
          <w:tcPr>
            <w:tcW w:w="3070" w:type="dxa"/>
          </w:tcPr>
          <w:p w:rsidR="00B936A3" w:rsidRDefault="00B936A3" w:rsidP="00B936A3">
            <w:pPr>
              <w:rPr>
                <w:rFonts w:ascii="Arial" w:hAnsi="Arial" w:cs="Arial"/>
                <w:sz w:val="22"/>
                <w:szCs w:val="22"/>
              </w:rPr>
            </w:pPr>
          </w:p>
        </w:tc>
        <w:tc>
          <w:tcPr>
            <w:tcW w:w="3071" w:type="dxa"/>
          </w:tcPr>
          <w:p w:rsidR="00B936A3" w:rsidRDefault="00B936A3" w:rsidP="00B936A3">
            <w:pPr>
              <w:rPr>
                <w:rFonts w:ascii="Arial" w:hAnsi="Arial" w:cs="Arial"/>
                <w:sz w:val="22"/>
                <w:szCs w:val="22"/>
              </w:rPr>
            </w:pPr>
          </w:p>
        </w:tc>
        <w:tc>
          <w:tcPr>
            <w:tcW w:w="3071" w:type="dxa"/>
          </w:tcPr>
          <w:p w:rsidR="00B936A3" w:rsidRDefault="00B936A3" w:rsidP="00B936A3">
            <w:pPr>
              <w:rPr>
                <w:rFonts w:ascii="Arial" w:hAnsi="Arial" w:cs="Arial"/>
                <w:sz w:val="22"/>
                <w:szCs w:val="22"/>
              </w:rPr>
            </w:pPr>
          </w:p>
        </w:tc>
      </w:tr>
    </w:tbl>
    <w:p w:rsidR="00B936A3" w:rsidRPr="00B936A3" w:rsidRDefault="00B936A3" w:rsidP="00B936A3">
      <w:pPr>
        <w:rPr>
          <w:rFonts w:ascii="Arial" w:hAnsi="Arial" w:cs="Arial"/>
          <w:sz w:val="22"/>
          <w:szCs w:val="22"/>
        </w:rPr>
      </w:pPr>
    </w:p>
    <w:p w:rsidR="00B936A3" w:rsidRDefault="00B936A3" w:rsidP="00B936A3">
      <w:pPr>
        <w:rPr>
          <w:rFonts w:ascii="Arial" w:hAnsi="Arial" w:cs="Arial"/>
          <w:sz w:val="22"/>
          <w:szCs w:val="22"/>
        </w:rPr>
      </w:pPr>
    </w:p>
    <w:p w:rsidR="00B936A3" w:rsidRDefault="00B936A3" w:rsidP="00B936A3">
      <w:pPr>
        <w:rPr>
          <w:rFonts w:ascii="Arial" w:hAnsi="Arial" w:cs="Arial"/>
          <w:sz w:val="22"/>
          <w:szCs w:val="22"/>
        </w:rPr>
      </w:pPr>
      <w:r>
        <w:rPr>
          <w:rFonts w:ascii="Arial" w:hAnsi="Arial" w:cs="Arial"/>
          <w:sz w:val="22"/>
          <w:szCs w:val="22"/>
        </w:rPr>
        <w:t>4. Een kweker die enkelvoudige meststoffen via het gietwater toedient, beschikt over zogenaamde A- en B- voorraadbakken waarin de meststoffen kunnen worden opgelost. Niet alle enkelvoudige meststoffen kunnen bij elkaar in een bak worden aangemaakt omdat deze met elkaar reageren en er onoplosbare mengsels ontstaan.</w:t>
      </w:r>
    </w:p>
    <w:p w:rsidR="00B936A3" w:rsidRDefault="00B936A3" w:rsidP="00B936A3">
      <w:pPr>
        <w:rPr>
          <w:rFonts w:ascii="Arial" w:hAnsi="Arial" w:cs="Arial"/>
          <w:sz w:val="22"/>
          <w:szCs w:val="22"/>
        </w:rPr>
      </w:pPr>
      <w:r>
        <w:rPr>
          <w:rFonts w:ascii="Arial" w:hAnsi="Arial" w:cs="Arial"/>
          <w:sz w:val="22"/>
          <w:szCs w:val="22"/>
        </w:rPr>
        <w:t>Vraag aan je praktijkopleider welke meststoffen niet bij elkaar gemengd kunnen worden en noteer deze.</w:t>
      </w:r>
    </w:p>
    <w:p w:rsidR="00B936A3" w:rsidRDefault="00B936A3" w:rsidP="00B936A3">
      <w:pPr>
        <w:rPr>
          <w:rFonts w:ascii="Arial" w:hAnsi="Arial" w:cs="Arial"/>
          <w:sz w:val="22"/>
          <w:szCs w:val="22"/>
        </w:rPr>
      </w:pPr>
    </w:p>
    <w:p w:rsidR="00B936A3" w:rsidRDefault="00B936A3" w:rsidP="00B936A3">
      <w:pPr>
        <w:rPr>
          <w:rFonts w:ascii="Arial" w:hAnsi="Arial" w:cs="Arial"/>
          <w:sz w:val="22"/>
          <w:szCs w:val="22"/>
        </w:rPr>
      </w:pPr>
      <w:r>
        <w:rPr>
          <w:rFonts w:ascii="Arial" w:hAnsi="Arial" w:cs="Arial"/>
          <w:sz w:val="22"/>
          <w:szCs w:val="22"/>
        </w:rPr>
        <w:t>5.</w:t>
      </w:r>
      <w:r w:rsidR="00450182">
        <w:rPr>
          <w:rFonts w:ascii="Arial" w:hAnsi="Arial" w:cs="Arial"/>
          <w:sz w:val="22"/>
          <w:szCs w:val="22"/>
        </w:rPr>
        <w:t xml:space="preserve"> Er zijn bemestingssystemen die je automatisch kunt regelen. De EC is een maat voor de hoeveelheid meststoffen die in het gietwater zijn opgelost. De kweker kan de apparatuur op elke gewenste EC-waarde instellen.</w:t>
      </w:r>
    </w:p>
    <w:p w:rsidR="00450182" w:rsidRDefault="00450182" w:rsidP="00B936A3">
      <w:pPr>
        <w:rPr>
          <w:rFonts w:ascii="Arial" w:hAnsi="Arial" w:cs="Arial"/>
          <w:sz w:val="22"/>
          <w:szCs w:val="22"/>
        </w:rPr>
      </w:pPr>
      <w:r>
        <w:rPr>
          <w:rFonts w:ascii="Arial" w:hAnsi="Arial" w:cs="Arial"/>
          <w:sz w:val="22"/>
          <w:szCs w:val="22"/>
        </w:rPr>
        <w:t>Wat betekenen de letters EC en wat betekent dat in het Nederlands?</w:t>
      </w:r>
    </w:p>
    <w:p w:rsidR="00450182" w:rsidRDefault="00450182" w:rsidP="00B936A3">
      <w:pPr>
        <w:rPr>
          <w:rFonts w:ascii="Arial" w:hAnsi="Arial" w:cs="Arial"/>
          <w:sz w:val="22"/>
          <w:szCs w:val="22"/>
        </w:rPr>
      </w:pPr>
    </w:p>
    <w:p w:rsidR="00450182" w:rsidRDefault="00450182" w:rsidP="00B936A3">
      <w:pPr>
        <w:rPr>
          <w:rFonts w:ascii="Arial" w:hAnsi="Arial" w:cs="Arial"/>
          <w:sz w:val="22"/>
          <w:szCs w:val="22"/>
        </w:rPr>
      </w:pPr>
      <w:r>
        <w:rPr>
          <w:rFonts w:ascii="Arial" w:hAnsi="Arial" w:cs="Arial"/>
          <w:sz w:val="22"/>
          <w:szCs w:val="22"/>
        </w:rPr>
        <w:t>6. De apparatuur zorgt er voor dat de juiste hoeveelheden mest met het gietwater worden meegegeven. In elk gietwater, zoals bijvoorbeeld regenwater of oppervlaktewater, zitten sowieso voedingsstoffen zodat het gietwater altijd al een bepaalde EC-waarde heeft. Het is belangrijk voor een kweker om te weten wat de EC-waarde van het gietwater is. De kweker moet hiermee rekening houden, omdat hij anders de EC-waarde van de apparatuur te hoog of te laag instelt. Het gewas zou dan te veel of te weinig meststoffen toegediend krijgen.</w:t>
      </w:r>
    </w:p>
    <w:p w:rsidR="00450182" w:rsidRDefault="00450182" w:rsidP="00B936A3">
      <w:pPr>
        <w:rPr>
          <w:rFonts w:ascii="Arial" w:hAnsi="Arial" w:cs="Arial"/>
          <w:sz w:val="22"/>
          <w:szCs w:val="22"/>
        </w:rPr>
      </w:pPr>
    </w:p>
    <w:p w:rsidR="00450182" w:rsidRDefault="00450182" w:rsidP="00B936A3">
      <w:pPr>
        <w:rPr>
          <w:rFonts w:ascii="Arial" w:hAnsi="Arial" w:cs="Arial"/>
          <w:sz w:val="22"/>
          <w:szCs w:val="22"/>
        </w:rPr>
      </w:pPr>
      <w:r>
        <w:rPr>
          <w:rFonts w:ascii="Arial" w:hAnsi="Arial" w:cs="Arial"/>
          <w:sz w:val="22"/>
          <w:szCs w:val="22"/>
        </w:rPr>
        <w:t>Vraag aan je prak</w:t>
      </w:r>
      <w:r w:rsidR="00D53B51">
        <w:rPr>
          <w:rFonts w:ascii="Arial" w:hAnsi="Arial" w:cs="Arial"/>
          <w:sz w:val="22"/>
          <w:szCs w:val="22"/>
        </w:rPr>
        <w:t>t</w:t>
      </w:r>
      <w:r>
        <w:rPr>
          <w:rFonts w:ascii="Arial" w:hAnsi="Arial" w:cs="Arial"/>
          <w:sz w:val="22"/>
          <w:szCs w:val="22"/>
        </w:rPr>
        <w:t>ijkopleider wat de EC waarde van het gietwater op het leerbedrijf is.</w:t>
      </w:r>
    </w:p>
    <w:p w:rsidR="00450182" w:rsidRDefault="00450182" w:rsidP="00B936A3">
      <w:pPr>
        <w:rPr>
          <w:rFonts w:ascii="Arial" w:hAnsi="Arial" w:cs="Arial"/>
          <w:sz w:val="22"/>
          <w:szCs w:val="22"/>
        </w:rPr>
      </w:pPr>
      <w:r>
        <w:rPr>
          <w:rFonts w:ascii="Arial" w:hAnsi="Arial" w:cs="Arial"/>
          <w:sz w:val="22"/>
          <w:szCs w:val="22"/>
        </w:rPr>
        <w:t>Bij welke waarde is de EC van het gietwater te hoog?</w:t>
      </w:r>
    </w:p>
    <w:p w:rsidR="00450182" w:rsidRDefault="00450182" w:rsidP="00B936A3">
      <w:pPr>
        <w:rPr>
          <w:rFonts w:ascii="Arial" w:hAnsi="Arial" w:cs="Arial"/>
          <w:sz w:val="22"/>
          <w:szCs w:val="22"/>
        </w:rPr>
      </w:pPr>
      <w:r>
        <w:rPr>
          <w:rFonts w:ascii="Arial" w:hAnsi="Arial" w:cs="Arial"/>
          <w:sz w:val="22"/>
          <w:szCs w:val="22"/>
        </w:rPr>
        <w:t>Vraag aan je praktijkople</w:t>
      </w:r>
      <w:bookmarkStart w:id="0" w:name="_GoBack"/>
      <w:bookmarkEnd w:id="0"/>
      <w:r>
        <w:rPr>
          <w:rFonts w:ascii="Arial" w:hAnsi="Arial" w:cs="Arial"/>
          <w:sz w:val="22"/>
          <w:szCs w:val="22"/>
        </w:rPr>
        <w:t xml:space="preserve">ider de EC-waarde van drie verschillende meststoffen. Vraag ook op welke EC-waarde de kweker per meststof de apparatuur </w:t>
      </w:r>
      <w:r w:rsidR="00D53B51">
        <w:rPr>
          <w:rFonts w:ascii="Arial" w:hAnsi="Arial" w:cs="Arial"/>
          <w:sz w:val="22"/>
          <w:szCs w:val="22"/>
        </w:rPr>
        <w:t>instelt</w:t>
      </w:r>
      <w:r>
        <w:rPr>
          <w:rFonts w:ascii="Arial" w:hAnsi="Arial" w:cs="Arial"/>
          <w:sz w:val="22"/>
          <w:szCs w:val="22"/>
        </w:rPr>
        <w:t>. Noteer de gegevens in de tabel.</w:t>
      </w:r>
    </w:p>
    <w:tbl>
      <w:tblPr>
        <w:tblStyle w:val="Tabelraster"/>
        <w:tblW w:w="0" w:type="auto"/>
        <w:tblInd w:w="38" w:type="dxa"/>
        <w:tblLook w:val="04A0" w:firstRow="1" w:lastRow="0" w:firstColumn="1" w:lastColumn="0" w:noHBand="0" w:noVBand="1"/>
      </w:tblPr>
      <w:tblGrid>
        <w:gridCol w:w="3070"/>
        <w:gridCol w:w="3071"/>
        <w:gridCol w:w="3071"/>
      </w:tblGrid>
      <w:tr w:rsidR="00450182" w:rsidTr="00450182">
        <w:tc>
          <w:tcPr>
            <w:tcW w:w="3070" w:type="dxa"/>
          </w:tcPr>
          <w:p w:rsidR="00450182" w:rsidRPr="00450182" w:rsidRDefault="00450182" w:rsidP="00B936A3">
            <w:pPr>
              <w:rPr>
                <w:rFonts w:ascii="Arial" w:hAnsi="Arial" w:cs="Arial"/>
                <w:b/>
                <w:sz w:val="22"/>
                <w:szCs w:val="22"/>
              </w:rPr>
            </w:pPr>
            <w:r w:rsidRPr="00450182">
              <w:rPr>
                <w:rFonts w:ascii="Arial" w:hAnsi="Arial" w:cs="Arial"/>
                <w:b/>
                <w:sz w:val="22"/>
                <w:szCs w:val="22"/>
              </w:rPr>
              <w:lastRenderedPageBreak/>
              <w:t xml:space="preserve">Meststof </w:t>
            </w:r>
          </w:p>
        </w:tc>
        <w:tc>
          <w:tcPr>
            <w:tcW w:w="3071" w:type="dxa"/>
          </w:tcPr>
          <w:p w:rsidR="00450182" w:rsidRPr="00450182" w:rsidRDefault="00450182" w:rsidP="00B936A3">
            <w:pPr>
              <w:rPr>
                <w:rFonts w:ascii="Arial" w:hAnsi="Arial" w:cs="Arial"/>
                <w:b/>
                <w:sz w:val="22"/>
                <w:szCs w:val="22"/>
              </w:rPr>
            </w:pPr>
            <w:r w:rsidRPr="00450182">
              <w:rPr>
                <w:rFonts w:ascii="Arial" w:hAnsi="Arial" w:cs="Arial"/>
                <w:b/>
                <w:sz w:val="22"/>
                <w:szCs w:val="22"/>
              </w:rPr>
              <w:t>EC- waarde meststof</w:t>
            </w:r>
          </w:p>
        </w:tc>
        <w:tc>
          <w:tcPr>
            <w:tcW w:w="3071" w:type="dxa"/>
          </w:tcPr>
          <w:p w:rsidR="00450182" w:rsidRPr="00450182" w:rsidRDefault="00450182" w:rsidP="00B936A3">
            <w:pPr>
              <w:rPr>
                <w:rFonts w:ascii="Arial" w:hAnsi="Arial" w:cs="Arial"/>
                <w:b/>
                <w:sz w:val="22"/>
                <w:szCs w:val="22"/>
              </w:rPr>
            </w:pPr>
            <w:r w:rsidRPr="00450182">
              <w:rPr>
                <w:rFonts w:ascii="Arial" w:hAnsi="Arial" w:cs="Arial"/>
                <w:b/>
                <w:sz w:val="22"/>
                <w:szCs w:val="22"/>
              </w:rPr>
              <w:t>EC-waarde apparatuur = EC gietwater + EC meststof</w:t>
            </w:r>
          </w:p>
        </w:tc>
      </w:tr>
      <w:tr w:rsidR="00450182" w:rsidTr="00450182">
        <w:tc>
          <w:tcPr>
            <w:tcW w:w="3070" w:type="dxa"/>
          </w:tcPr>
          <w:p w:rsidR="00450182" w:rsidRDefault="00450182" w:rsidP="00B936A3">
            <w:pPr>
              <w:rPr>
                <w:rFonts w:ascii="Arial" w:hAnsi="Arial" w:cs="Arial"/>
                <w:sz w:val="22"/>
                <w:szCs w:val="22"/>
              </w:rPr>
            </w:pPr>
          </w:p>
        </w:tc>
        <w:tc>
          <w:tcPr>
            <w:tcW w:w="3071" w:type="dxa"/>
          </w:tcPr>
          <w:p w:rsidR="00450182" w:rsidRDefault="00450182" w:rsidP="00B936A3">
            <w:pPr>
              <w:rPr>
                <w:rFonts w:ascii="Arial" w:hAnsi="Arial" w:cs="Arial"/>
                <w:sz w:val="22"/>
                <w:szCs w:val="22"/>
              </w:rPr>
            </w:pPr>
          </w:p>
        </w:tc>
        <w:tc>
          <w:tcPr>
            <w:tcW w:w="3071" w:type="dxa"/>
          </w:tcPr>
          <w:p w:rsidR="00450182" w:rsidRDefault="00450182" w:rsidP="00B936A3">
            <w:pPr>
              <w:rPr>
                <w:rFonts w:ascii="Arial" w:hAnsi="Arial" w:cs="Arial"/>
                <w:sz w:val="22"/>
                <w:szCs w:val="22"/>
              </w:rPr>
            </w:pPr>
          </w:p>
        </w:tc>
      </w:tr>
      <w:tr w:rsidR="00450182" w:rsidTr="00450182">
        <w:tc>
          <w:tcPr>
            <w:tcW w:w="3070" w:type="dxa"/>
          </w:tcPr>
          <w:p w:rsidR="00450182" w:rsidRDefault="00450182" w:rsidP="00B936A3">
            <w:pPr>
              <w:rPr>
                <w:rFonts w:ascii="Arial" w:hAnsi="Arial" w:cs="Arial"/>
                <w:sz w:val="22"/>
                <w:szCs w:val="22"/>
              </w:rPr>
            </w:pPr>
          </w:p>
        </w:tc>
        <w:tc>
          <w:tcPr>
            <w:tcW w:w="3071" w:type="dxa"/>
          </w:tcPr>
          <w:p w:rsidR="00450182" w:rsidRDefault="00450182" w:rsidP="00B936A3">
            <w:pPr>
              <w:rPr>
                <w:rFonts w:ascii="Arial" w:hAnsi="Arial" w:cs="Arial"/>
                <w:sz w:val="22"/>
                <w:szCs w:val="22"/>
              </w:rPr>
            </w:pPr>
          </w:p>
        </w:tc>
        <w:tc>
          <w:tcPr>
            <w:tcW w:w="3071" w:type="dxa"/>
          </w:tcPr>
          <w:p w:rsidR="00450182" w:rsidRDefault="00450182" w:rsidP="00B936A3">
            <w:pPr>
              <w:rPr>
                <w:rFonts w:ascii="Arial" w:hAnsi="Arial" w:cs="Arial"/>
                <w:sz w:val="22"/>
                <w:szCs w:val="22"/>
              </w:rPr>
            </w:pPr>
          </w:p>
        </w:tc>
      </w:tr>
      <w:tr w:rsidR="00450182" w:rsidTr="00450182">
        <w:tc>
          <w:tcPr>
            <w:tcW w:w="3070" w:type="dxa"/>
          </w:tcPr>
          <w:p w:rsidR="00450182" w:rsidRDefault="00450182" w:rsidP="00B936A3">
            <w:pPr>
              <w:rPr>
                <w:rFonts w:ascii="Arial" w:hAnsi="Arial" w:cs="Arial"/>
                <w:sz w:val="22"/>
                <w:szCs w:val="22"/>
              </w:rPr>
            </w:pPr>
          </w:p>
        </w:tc>
        <w:tc>
          <w:tcPr>
            <w:tcW w:w="3071" w:type="dxa"/>
          </w:tcPr>
          <w:p w:rsidR="00450182" w:rsidRDefault="00450182" w:rsidP="00B936A3">
            <w:pPr>
              <w:rPr>
                <w:rFonts w:ascii="Arial" w:hAnsi="Arial" w:cs="Arial"/>
                <w:sz w:val="22"/>
                <w:szCs w:val="22"/>
              </w:rPr>
            </w:pPr>
          </w:p>
        </w:tc>
        <w:tc>
          <w:tcPr>
            <w:tcW w:w="3071" w:type="dxa"/>
          </w:tcPr>
          <w:p w:rsidR="00450182" w:rsidRDefault="00450182" w:rsidP="00B936A3">
            <w:pPr>
              <w:rPr>
                <w:rFonts w:ascii="Arial" w:hAnsi="Arial" w:cs="Arial"/>
                <w:sz w:val="22"/>
                <w:szCs w:val="22"/>
              </w:rPr>
            </w:pPr>
          </w:p>
        </w:tc>
      </w:tr>
    </w:tbl>
    <w:p w:rsidR="00450182" w:rsidRDefault="00450182" w:rsidP="00B936A3">
      <w:pPr>
        <w:rPr>
          <w:rFonts w:ascii="Arial" w:hAnsi="Arial" w:cs="Arial"/>
          <w:sz w:val="22"/>
          <w:szCs w:val="22"/>
        </w:rPr>
      </w:pPr>
    </w:p>
    <w:p w:rsidR="00B936A3" w:rsidRDefault="00450182" w:rsidP="00B936A3">
      <w:pPr>
        <w:rPr>
          <w:rFonts w:ascii="Arial" w:hAnsi="Arial" w:cs="Arial"/>
          <w:sz w:val="22"/>
          <w:szCs w:val="22"/>
        </w:rPr>
      </w:pPr>
      <w:r>
        <w:rPr>
          <w:rFonts w:ascii="Arial" w:hAnsi="Arial" w:cs="Arial"/>
          <w:sz w:val="22"/>
          <w:szCs w:val="22"/>
        </w:rPr>
        <w:t>Hoe vaak geeft de kweker meststoffen mee bij het gieten van het gewas?</w:t>
      </w:r>
    </w:p>
    <w:p w:rsidR="00450182" w:rsidRDefault="00450182" w:rsidP="00B936A3">
      <w:pPr>
        <w:rPr>
          <w:rFonts w:ascii="Arial" w:hAnsi="Arial" w:cs="Arial"/>
          <w:sz w:val="22"/>
          <w:szCs w:val="22"/>
        </w:rPr>
      </w:pPr>
      <w:r>
        <w:rPr>
          <w:rFonts w:ascii="Arial" w:hAnsi="Arial" w:cs="Arial"/>
          <w:sz w:val="22"/>
          <w:szCs w:val="22"/>
        </w:rPr>
        <w:t>Hoe controleert de kweker of de gewassen voldoende meststoffen krijgen?</w:t>
      </w:r>
    </w:p>
    <w:p w:rsidR="00B936A3" w:rsidRDefault="00B936A3" w:rsidP="00B936A3">
      <w:pPr>
        <w:rPr>
          <w:rFonts w:ascii="Arial" w:hAnsi="Arial" w:cs="Arial"/>
          <w:sz w:val="22"/>
          <w:szCs w:val="22"/>
        </w:rPr>
      </w:pPr>
    </w:p>
    <w:p w:rsidR="00CA3F48" w:rsidRDefault="00CA3F48" w:rsidP="00AC6779">
      <w:pPr>
        <w:tabs>
          <w:tab w:val="left" w:pos="2100"/>
        </w:tabs>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140"/>
      </w:tblGrid>
      <w:tr w:rsidR="00AC6779" w:rsidTr="00AC6779">
        <w:trPr>
          <w:cantSplit/>
        </w:trPr>
        <w:tc>
          <w:tcPr>
            <w:tcW w:w="10140" w:type="dxa"/>
            <w:tcBorders>
              <w:top w:val="single" w:sz="4" w:space="0" w:color="auto"/>
              <w:left w:val="single" w:sz="4" w:space="0" w:color="auto"/>
              <w:bottom w:val="single" w:sz="4" w:space="0" w:color="auto"/>
              <w:right w:val="single" w:sz="4" w:space="0" w:color="auto"/>
            </w:tcBorders>
            <w:shd w:val="pct40" w:color="000000" w:fill="FFFFFF"/>
            <w:hideMark/>
          </w:tcPr>
          <w:p w:rsidR="00AC6779" w:rsidRDefault="00AC6779">
            <w:pPr>
              <w:spacing w:line="276" w:lineRule="auto"/>
              <w:rPr>
                <w:rFonts w:ascii="Arial" w:hAnsi="Arial" w:cs="Arial"/>
                <w:b/>
                <w:sz w:val="22"/>
                <w:szCs w:val="22"/>
                <w:lang w:eastAsia="en-US"/>
              </w:rPr>
            </w:pPr>
            <w:r>
              <w:rPr>
                <w:rFonts w:ascii="Arial" w:hAnsi="Arial" w:cs="Arial"/>
                <w:b/>
                <w:sz w:val="22"/>
                <w:szCs w:val="22"/>
                <w:lang w:eastAsia="en-US"/>
              </w:rPr>
              <w:t>Afsluiting</w:t>
            </w:r>
          </w:p>
        </w:tc>
      </w:tr>
      <w:tr w:rsidR="00AC6779" w:rsidTr="00AC6779">
        <w:trPr>
          <w:cantSplit/>
        </w:trPr>
        <w:tc>
          <w:tcPr>
            <w:tcW w:w="10140" w:type="dxa"/>
            <w:tcBorders>
              <w:top w:val="single" w:sz="4" w:space="0" w:color="auto"/>
              <w:left w:val="single" w:sz="4" w:space="0" w:color="auto"/>
              <w:bottom w:val="single" w:sz="4" w:space="0" w:color="auto"/>
              <w:right w:val="single" w:sz="4" w:space="0" w:color="auto"/>
            </w:tcBorders>
            <w:shd w:val="clear" w:color="auto" w:fill="FFFFFF"/>
          </w:tcPr>
          <w:p w:rsidR="00D8100B" w:rsidRDefault="00450182" w:rsidP="00D8100B">
            <w:pPr>
              <w:spacing w:line="276" w:lineRule="auto"/>
              <w:rPr>
                <w:rFonts w:ascii="Arial" w:hAnsi="Arial" w:cs="Arial"/>
                <w:sz w:val="22"/>
                <w:szCs w:val="22"/>
                <w:lang w:eastAsia="en-US"/>
              </w:rPr>
            </w:pPr>
            <w:r>
              <w:rPr>
                <w:rFonts w:ascii="Arial" w:hAnsi="Arial" w:cs="Arial"/>
                <w:sz w:val="22"/>
                <w:szCs w:val="22"/>
                <w:lang w:eastAsia="en-US"/>
              </w:rPr>
              <w:t xml:space="preserve">Er zijn meststoffen die slechts een voedingselement bevatten. Deze noemen we enkelvoudige meststoffen. Meststoffen die twee of meer voedingselement bevatten noemen we samengestelde meststoffen. </w:t>
            </w:r>
          </w:p>
          <w:p w:rsidR="00450182" w:rsidRDefault="00450182" w:rsidP="00D8100B">
            <w:pPr>
              <w:spacing w:line="276" w:lineRule="auto"/>
              <w:rPr>
                <w:rFonts w:ascii="Arial" w:hAnsi="Arial" w:cs="Arial"/>
                <w:sz w:val="22"/>
                <w:szCs w:val="22"/>
                <w:lang w:eastAsia="en-US"/>
              </w:rPr>
            </w:pPr>
            <w:r>
              <w:rPr>
                <w:rFonts w:ascii="Arial" w:hAnsi="Arial" w:cs="Arial"/>
                <w:sz w:val="22"/>
                <w:szCs w:val="22"/>
                <w:lang w:eastAsia="en-US"/>
              </w:rPr>
              <w:t>Bespreek met je praktijkopleider de voor- en nadelen van het gebruik van enkelvoudige en samengestelde meststoffen. Noteer de gegevens in de tabellen.</w:t>
            </w:r>
          </w:p>
          <w:p w:rsidR="00450182" w:rsidRDefault="00450182" w:rsidP="00D8100B">
            <w:pPr>
              <w:spacing w:line="276" w:lineRule="auto"/>
              <w:rPr>
                <w:rFonts w:ascii="Arial" w:hAnsi="Arial" w:cs="Arial"/>
                <w:sz w:val="22"/>
                <w:szCs w:val="22"/>
                <w:lang w:eastAsia="en-US"/>
              </w:rPr>
            </w:pPr>
          </w:p>
          <w:tbl>
            <w:tblPr>
              <w:tblStyle w:val="Tabelraster"/>
              <w:tblW w:w="0" w:type="auto"/>
              <w:tblInd w:w="0" w:type="dxa"/>
              <w:tblLayout w:type="fixed"/>
              <w:tblLook w:val="04A0" w:firstRow="1" w:lastRow="0" w:firstColumn="1" w:lastColumn="0" w:noHBand="0" w:noVBand="1"/>
            </w:tblPr>
            <w:tblGrid>
              <w:gridCol w:w="4992"/>
              <w:gridCol w:w="4993"/>
            </w:tblGrid>
            <w:tr w:rsidR="00450182" w:rsidTr="00450182">
              <w:tc>
                <w:tcPr>
                  <w:tcW w:w="4992" w:type="dxa"/>
                </w:tcPr>
                <w:p w:rsidR="00450182" w:rsidRPr="00450182" w:rsidRDefault="00450182" w:rsidP="00D8100B">
                  <w:pPr>
                    <w:spacing w:line="276" w:lineRule="auto"/>
                    <w:rPr>
                      <w:rFonts w:ascii="Arial" w:hAnsi="Arial" w:cs="Arial"/>
                      <w:b/>
                      <w:sz w:val="22"/>
                      <w:szCs w:val="22"/>
                      <w:lang w:eastAsia="en-US"/>
                    </w:rPr>
                  </w:pPr>
                  <w:r w:rsidRPr="00450182">
                    <w:rPr>
                      <w:rFonts w:ascii="Arial" w:hAnsi="Arial" w:cs="Arial"/>
                      <w:b/>
                      <w:sz w:val="22"/>
                      <w:szCs w:val="22"/>
                      <w:lang w:eastAsia="en-US"/>
                    </w:rPr>
                    <w:t>Voordelen enkelvoudige meststoffen</w:t>
                  </w:r>
                </w:p>
              </w:tc>
              <w:tc>
                <w:tcPr>
                  <w:tcW w:w="4993" w:type="dxa"/>
                </w:tcPr>
                <w:p w:rsidR="00450182" w:rsidRPr="00450182" w:rsidRDefault="00450182" w:rsidP="00D8100B">
                  <w:pPr>
                    <w:spacing w:line="276" w:lineRule="auto"/>
                    <w:rPr>
                      <w:rFonts w:ascii="Arial" w:hAnsi="Arial" w:cs="Arial"/>
                      <w:b/>
                      <w:sz w:val="22"/>
                      <w:szCs w:val="22"/>
                      <w:lang w:eastAsia="en-US"/>
                    </w:rPr>
                  </w:pPr>
                  <w:r w:rsidRPr="00450182">
                    <w:rPr>
                      <w:rFonts w:ascii="Arial" w:hAnsi="Arial" w:cs="Arial"/>
                      <w:b/>
                      <w:sz w:val="22"/>
                      <w:szCs w:val="22"/>
                      <w:lang w:eastAsia="en-US"/>
                    </w:rPr>
                    <w:t>Voordelen samengestelde meststoffen</w:t>
                  </w:r>
                </w:p>
              </w:tc>
            </w:tr>
            <w:tr w:rsidR="00450182" w:rsidTr="00450182">
              <w:tc>
                <w:tcPr>
                  <w:tcW w:w="4992" w:type="dxa"/>
                </w:tcPr>
                <w:p w:rsidR="00450182" w:rsidRDefault="00450182" w:rsidP="00D8100B">
                  <w:pPr>
                    <w:spacing w:line="276" w:lineRule="auto"/>
                    <w:rPr>
                      <w:rFonts w:ascii="Arial" w:hAnsi="Arial" w:cs="Arial"/>
                      <w:sz w:val="22"/>
                      <w:szCs w:val="22"/>
                      <w:lang w:eastAsia="en-US"/>
                    </w:rPr>
                  </w:pPr>
                </w:p>
              </w:tc>
              <w:tc>
                <w:tcPr>
                  <w:tcW w:w="4993" w:type="dxa"/>
                </w:tcPr>
                <w:p w:rsidR="00450182" w:rsidRDefault="00450182" w:rsidP="00D8100B">
                  <w:pPr>
                    <w:spacing w:line="276" w:lineRule="auto"/>
                    <w:rPr>
                      <w:rFonts w:ascii="Arial" w:hAnsi="Arial" w:cs="Arial"/>
                      <w:sz w:val="22"/>
                      <w:szCs w:val="22"/>
                      <w:lang w:eastAsia="en-US"/>
                    </w:rPr>
                  </w:pPr>
                </w:p>
              </w:tc>
            </w:tr>
            <w:tr w:rsidR="00450182" w:rsidTr="00450182">
              <w:tc>
                <w:tcPr>
                  <w:tcW w:w="4992" w:type="dxa"/>
                </w:tcPr>
                <w:p w:rsidR="00450182" w:rsidRDefault="00450182" w:rsidP="00D8100B">
                  <w:pPr>
                    <w:spacing w:line="276" w:lineRule="auto"/>
                    <w:rPr>
                      <w:rFonts w:ascii="Arial" w:hAnsi="Arial" w:cs="Arial"/>
                      <w:sz w:val="22"/>
                      <w:szCs w:val="22"/>
                      <w:lang w:eastAsia="en-US"/>
                    </w:rPr>
                  </w:pPr>
                </w:p>
              </w:tc>
              <w:tc>
                <w:tcPr>
                  <w:tcW w:w="4993" w:type="dxa"/>
                </w:tcPr>
                <w:p w:rsidR="00450182" w:rsidRDefault="00450182" w:rsidP="00D8100B">
                  <w:pPr>
                    <w:spacing w:line="276" w:lineRule="auto"/>
                    <w:rPr>
                      <w:rFonts w:ascii="Arial" w:hAnsi="Arial" w:cs="Arial"/>
                      <w:sz w:val="22"/>
                      <w:szCs w:val="22"/>
                      <w:lang w:eastAsia="en-US"/>
                    </w:rPr>
                  </w:pPr>
                </w:p>
              </w:tc>
            </w:tr>
            <w:tr w:rsidR="00450182" w:rsidTr="00450182">
              <w:tc>
                <w:tcPr>
                  <w:tcW w:w="4992" w:type="dxa"/>
                </w:tcPr>
                <w:p w:rsidR="00450182" w:rsidRDefault="00450182" w:rsidP="00D8100B">
                  <w:pPr>
                    <w:spacing w:line="276" w:lineRule="auto"/>
                    <w:rPr>
                      <w:rFonts w:ascii="Arial" w:hAnsi="Arial" w:cs="Arial"/>
                      <w:sz w:val="22"/>
                      <w:szCs w:val="22"/>
                      <w:lang w:eastAsia="en-US"/>
                    </w:rPr>
                  </w:pPr>
                </w:p>
              </w:tc>
              <w:tc>
                <w:tcPr>
                  <w:tcW w:w="4993" w:type="dxa"/>
                </w:tcPr>
                <w:p w:rsidR="00450182" w:rsidRDefault="00450182" w:rsidP="00D8100B">
                  <w:pPr>
                    <w:spacing w:line="276" w:lineRule="auto"/>
                    <w:rPr>
                      <w:rFonts w:ascii="Arial" w:hAnsi="Arial" w:cs="Arial"/>
                      <w:sz w:val="22"/>
                      <w:szCs w:val="22"/>
                      <w:lang w:eastAsia="en-US"/>
                    </w:rPr>
                  </w:pPr>
                </w:p>
              </w:tc>
            </w:tr>
          </w:tbl>
          <w:p w:rsidR="00450182" w:rsidRDefault="00450182" w:rsidP="00D8100B">
            <w:pPr>
              <w:spacing w:line="276" w:lineRule="auto"/>
              <w:rPr>
                <w:rFonts w:ascii="Arial" w:hAnsi="Arial" w:cs="Arial"/>
                <w:sz w:val="22"/>
                <w:szCs w:val="22"/>
                <w:lang w:eastAsia="en-US"/>
              </w:rPr>
            </w:pPr>
          </w:p>
          <w:tbl>
            <w:tblPr>
              <w:tblStyle w:val="Tabelraster"/>
              <w:tblW w:w="0" w:type="auto"/>
              <w:tblInd w:w="0" w:type="dxa"/>
              <w:tblLayout w:type="fixed"/>
              <w:tblLook w:val="04A0" w:firstRow="1" w:lastRow="0" w:firstColumn="1" w:lastColumn="0" w:noHBand="0" w:noVBand="1"/>
            </w:tblPr>
            <w:tblGrid>
              <w:gridCol w:w="4992"/>
              <w:gridCol w:w="4993"/>
            </w:tblGrid>
            <w:tr w:rsidR="00450182" w:rsidTr="00497553">
              <w:tc>
                <w:tcPr>
                  <w:tcW w:w="4992" w:type="dxa"/>
                </w:tcPr>
                <w:p w:rsidR="00450182" w:rsidRPr="00450182" w:rsidRDefault="00450182" w:rsidP="00497553">
                  <w:pPr>
                    <w:spacing w:line="276" w:lineRule="auto"/>
                    <w:rPr>
                      <w:rFonts w:ascii="Arial" w:hAnsi="Arial" w:cs="Arial"/>
                      <w:b/>
                      <w:sz w:val="22"/>
                      <w:szCs w:val="22"/>
                      <w:lang w:eastAsia="en-US"/>
                    </w:rPr>
                  </w:pPr>
                  <w:r>
                    <w:rPr>
                      <w:rFonts w:ascii="Arial" w:hAnsi="Arial" w:cs="Arial"/>
                      <w:b/>
                      <w:sz w:val="22"/>
                      <w:szCs w:val="22"/>
                      <w:lang w:eastAsia="en-US"/>
                    </w:rPr>
                    <w:t>Nadelen</w:t>
                  </w:r>
                  <w:r w:rsidRPr="00450182">
                    <w:rPr>
                      <w:rFonts w:ascii="Arial" w:hAnsi="Arial" w:cs="Arial"/>
                      <w:b/>
                      <w:sz w:val="22"/>
                      <w:szCs w:val="22"/>
                      <w:lang w:eastAsia="en-US"/>
                    </w:rPr>
                    <w:t xml:space="preserve"> enkelvoudige meststoffen</w:t>
                  </w:r>
                </w:p>
              </w:tc>
              <w:tc>
                <w:tcPr>
                  <w:tcW w:w="4993" w:type="dxa"/>
                </w:tcPr>
                <w:p w:rsidR="00450182" w:rsidRPr="00450182" w:rsidRDefault="00450182" w:rsidP="00497553">
                  <w:pPr>
                    <w:spacing w:line="276" w:lineRule="auto"/>
                    <w:rPr>
                      <w:rFonts w:ascii="Arial" w:hAnsi="Arial" w:cs="Arial"/>
                      <w:b/>
                      <w:sz w:val="22"/>
                      <w:szCs w:val="22"/>
                      <w:lang w:eastAsia="en-US"/>
                    </w:rPr>
                  </w:pPr>
                  <w:r>
                    <w:rPr>
                      <w:rFonts w:ascii="Arial" w:hAnsi="Arial" w:cs="Arial"/>
                      <w:b/>
                      <w:sz w:val="22"/>
                      <w:szCs w:val="22"/>
                      <w:lang w:eastAsia="en-US"/>
                    </w:rPr>
                    <w:t>Nadelen</w:t>
                  </w:r>
                  <w:r w:rsidRPr="00450182">
                    <w:rPr>
                      <w:rFonts w:ascii="Arial" w:hAnsi="Arial" w:cs="Arial"/>
                      <w:b/>
                      <w:sz w:val="22"/>
                      <w:szCs w:val="22"/>
                      <w:lang w:eastAsia="en-US"/>
                    </w:rPr>
                    <w:t xml:space="preserve"> samengestelde meststoffen</w:t>
                  </w:r>
                </w:p>
              </w:tc>
            </w:tr>
            <w:tr w:rsidR="00450182" w:rsidTr="00497553">
              <w:tc>
                <w:tcPr>
                  <w:tcW w:w="4992" w:type="dxa"/>
                </w:tcPr>
                <w:p w:rsidR="00450182" w:rsidRDefault="00450182" w:rsidP="00497553">
                  <w:pPr>
                    <w:spacing w:line="276" w:lineRule="auto"/>
                    <w:rPr>
                      <w:rFonts w:ascii="Arial" w:hAnsi="Arial" w:cs="Arial"/>
                      <w:sz w:val="22"/>
                      <w:szCs w:val="22"/>
                      <w:lang w:eastAsia="en-US"/>
                    </w:rPr>
                  </w:pPr>
                </w:p>
              </w:tc>
              <w:tc>
                <w:tcPr>
                  <w:tcW w:w="4993" w:type="dxa"/>
                </w:tcPr>
                <w:p w:rsidR="00450182" w:rsidRDefault="00450182" w:rsidP="00497553">
                  <w:pPr>
                    <w:spacing w:line="276" w:lineRule="auto"/>
                    <w:rPr>
                      <w:rFonts w:ascii="Arial" w:hAnsi="Arial" w:cs="Arial"/>
                      <w:sz w:val="22"/>
                      <w:szCs w:val="22"/>
                      <w:lang w:eastAsia="en-US"/>
                    </w:rPr>
                  </w:pPr>
                </w:p>
              </w:tc>
            </w:tr>
            <w:tr w:rsidR="00450182" w:rsidTr="00497553">
              <w:tc>
                <w:tcPr>
                  <w:tcW w:w="4992" w:type="dxa"/>
                </w:tcPr>
                <w:p w:rsidR="00450182" w:rsidRDefault="00450182" w:rsidP="00497553">
                  <w:pPr>
                    <w:spacing w:line="276" w:lineRule="auto"/>
                    <w:rPr>
                      <w:rFonts w:ascii="Arial" w:hAnsi="Arial" w:cs="Arial"/>
                      <w:sz w:val="22"/>
                      <w:szCs w:val="22"/>
                      <w:lang w:eastAsia="en-US"/>
                    </w:rPr>
                  </w:pPr>
                </w:p>
              </w:tc>
              <w:tc>
                <w:tcPr>
                  <w:tcW w:w="4993" w:type="dxa"/>
                </w:tcPr>
                <w:p w:rsidR="00450182" w:rsidRDefault="00450182" w:rsidP="00497553">
                  <w:pPr>
                    <w:spacing w:line="276" w:lineRule="auto"/>
                    <w:rPr>
                      <w:rFonts w:ascii="Arial" w:hAnsi="Arial" w:cs="Arial"/>
                      <w:sz w:val="22"/>
                      <w:szCs w:val="22"/>
                      <w:lang w:eastAsia="en-US"/>
                    </w:rPr>
                  </w:pPr>
                </w:p>
              </w:tc>
            </w:tr>
            <w:tr w:rsidR="00450182" w:rsidTr="00497553">
              <w:tc>
                <w:tcPr>
                  <w:tcW w:w="4992" w:type="dxa"/>
                </w:tcPr>
                <w:p w:rsidR="00450182" w:rsidRDefault="00450182" w:rsidP="00497553">
                  <w:pPr>
                    <w:spacing w:line="276" w:lineRule="auto"/>
                    <w:rPr>
                      <w:rFonts w:ascii="Arial" w:hAnsi="Arial" w:cs="Arial"/>
                      <w:sz w:val="22"/>
                      <w:szCs w:val="22"/>
                      <w:lang w:eastAsia="en-US"/>
                    </w:rPr>
                  </w:pPr>
                </w:p>
              </w:tc>
              <w:tc>
                <w:tcPr>
                  <w:tcW w:w="4993" w:type="dxa"/>
                </w:tcPr>
                <w:p w:rsidR="00450182" w:rsidRDefault="00450182" w:rsidP="00497553">
                  <w:pPr>
                    <w:spacing w:line="276" w:lineRule="auto"/>
                    <w:rPr>
                      <w:rFonts w:ascii="Arial" w:hAnsi="Arial" w:cs="Arial"/>
                      <w:sz w:val="22"/>
                      <w:szCs w:val="22"/>
                      <w:lang w:eastAsia="en-US"/>
                    </w:rPr>
                  </w:pPr>
                </w:p>
              </w:tc>
            </w:tr>
          </w:tbl>
          <w:p w:rsidR="00450182" w:rsidRDefault="00450182" w:rsidP="00D8100B">
            <w:pPr>
              <w:spacing w:line="276" w:lineRule="auto"/>
              <w:rPr>
                <w:rFonts w:ascii="Arial" w:hAnsi="Arial" w:cs="Arial"/>
                <w:sz w:val="22"/>
                <w:szCs w:val="22"/>
                <w:lang w:eastAsia="en-US"/>
              </w:rPr>
            </w:pPr>
          </w:p>
          <w:p w:rsidR="004906A6" w:rsidRDefault="004906A6" w:rsidP="004906A6">
            <w:pPr>
              <w:spacing w:line="276" w:lineRule="auto"/>
              <w:rPr>
                <w:rFonts w:ascii="Arial" w:hAnsi="Arial" w:cs="Arial"/>
                <w:sz w:val="22"/>
                <w:szCs w:val="22"/>
                <w:lang w:eastAsia="en-US"/>
              </w:rPr>
            </w:pPr>
          </w:p>
        </w:tc>
      </w:tr>
    </w:tbl>
    <w:p w:rsidR="00E00DFC" w:rsidRDefault="00E00DFC"/>
    <w:p w:rsidR="00F52FDE" w:rsidRPr="00F52FDE" w:rsidRDefault="00F52FDE">
      <w:pPr>
        <w:rPr>
          <w:rFonts w:ascii="Arial" w:hAnsi="Arial" w:cs="Arial"/>
          <w:sz w:val="22"/>
          <w:szCs w:val="22"/>
        </w:rPr>
      </w:pPr>
      <w:r>
        <w:rPr>
          <w:rFonts w:ascii="Arial" w:hAnsi="Arial" w:cs="Arial"/>
          <w:sz w:val="22"/>
          <w:szCs w:val="22"/>
        </w:rPr>
        <w:t>Handtekening praktijkopleider:</w:t>
      </w:r>
    </w:p>
    <w:tbl>
      <w:tblPr>
        <w:tblStyle w:val="Tabelraster"/>
        <w:tblW w:w="0" w:type="auto"/>
        <w:tblInd w:w="38" w:type="dxa"/>
        <w:tblLook w:val="04A0" w:firstRow="1" w:lastRow="0" w:firstColumn="1" w:lastColumn="0" w:noHBand="0" w:noVBand="1"/>
      </w:tblPr>
      <w:tblGrid>
        <w:gridCol w:w="9212"/>
      </w:tblGrid>
      <w:tr w:rsidR="00F52FDE" w:rsidTr="00F52FDE">
        <w:tc>
          <w:tcPr>
            <w:tcW w:w="9212" w:type="dxa"/>
          </w:tcPr>
          <w:p w:rsidR="00535682" w:rsidRDefault="00535682">
            <w:pPr>
              <w:rPr>
                <w:rFonts w:ascii="Arial" w:hAnsi="Arial" w:cs="Arial"/>
                <w:sz w:val="22"/>
                <w:szCs w:val="22"/>
              </w:rPr>
            </w:pPr>
          </w:p>
          <w:p w:rsidR="00535682" w:rsidRDefault="00535682">
            <w:pPr>
              <w:rPr>
                <w:rFonts w:ascii="Arial" w:hAnsi="Arial" w:cs="Arial"/>
                <w:sz w:val="22"/>
                <w:szCs w:val="22"/>
              </w:rPr>
            </w:pPr>
          </w:p>
          <w:p w:rsidR="002F6B1C" w:rsidRDefault="002F6B1C">
            <w:pPr>
              <w:rPr>
                <w:rFonts w:ascii="Arial" w:hAnsi="Arial" w:cs="Arial"/>
                <w:sz w:val="22"/>
                <w:szCs w:val="22"/>
              </w:rPr>
            </w:pPr>
          </w:p>
          <w:p w:rsidR="002F6B1C" w:rsidRDefault="002F6B1C">
            <w:pPr>
              <w:rPr>
                <w:rFonts w:ascii="Arial" w:hAnsi="Arial" w:cs="Arial"/>
                <w:sz w:val="22"/>
                <w:szCs w:val="22"/>
              </w:rPr>
            </w:pPr>
          </w:p>
        </w:tc>
      </w:tr>
    </w:tbl>
    <w:p w:rsidR="00F52FDE" w:rsidRPr="00F52FDE" w:rsidRDefault="00F52FDE" w:rsidP="00535682">
      <w:pPr>
        <w:rPr>
          <w:rFonts w:ascii="Arial" w:hAnsi="Arial" w:cs="Arial"/>
          <w:sz w:val="22"/>
          <w:szCs w:val="22"/>
        </w:rPr>
      </w:pPr>
    </w:p>
    <w:sectPr w:rsidR="00F52FDE" w:rsidRPr="00F52F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D52F5"/>
    <w:multiLevelType w:val="hybridMultilevel"/>
    <w:tmpl w:val="7C22905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0C85953"/>
    <w:multiLevelType w:val="singleLevel"/>
    <w:tmpl w:val="0413000B"/>
    <w:lvl w:ilvl="0">
      <w:start w:val="1"/>
      <w:numFmt w:val="bullet"/>
      <w:lvlText w:val=""/>
      <w:lvlJc w:val="left"/>
      <w:pPr>
        <w:tabs>
          <w:tab w:val="num" w:pos="720"/>
        </w:tabs>
        <w:ind w:left="720" w:hanging="360"/>
      </w:pPr>
      <w:rPr>
        <w:rFonts w:ascii="Wingdings" w:hAnsi="Wingdings" w:hint="default"/>
      </w:rPr>
    </w:lvl>
  </w:abstractNum>
  <w:abstractNum w:abstractNumId="2">
    <w:nsid w:val="2DE55A8F"/>
    <w:multiLevelType w:val="hybridMultilevel"/>
    <w:tmpl w:val="BB50694A"/>
    <w:lvl w:ilvl="0" w:tplc="5470B178">
      <w:start w:val="9"/>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48634AA2"/>
    <w:multiLevelType w:val="hybridMultilevel"/>
    <w:tmpl w:val="DE98F53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57372577"/>
    <w:multiLevelType w:val="hybridMultilevel"/>
    <w:tmpl w:val="F50A33E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66F517B1"/>
    <w:multiLevelType w:val="hybridMultilevel"/>
    <w:tmpl w:val="2EAE4FA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843"/>
    <w:rsid w:val="00096484"/>
    <w:rsid w:val="000A472E"/>
    <w:rsid w:val="000A6C08"/>
    <w:rsid w:val="000C08EC"/>
    <w:rsid w:val="001B4DDE"/>
    <w:rsid w:val="00293D87"/>
    <w:rsid w:val="002F6B1C"/>
    <w:rsid w:val="00336C65"/>
    <w:rsid w:val="00380ECB"/>
    <w:rsid w:val="0041516F"/>
    <w:rsid w:val="00450182"/>
    <w:rsid w:val="004906A6"/>
    <w:rsid w:val="00535682"/>
    <w:rsid w:val="00567179"/>
    <w:rsid w:val="00630879"/>
    <w:rsid w:val="006C59F7"/>
    <w:rsid w:val="0071461A"/>
    <w:rsid w:val="00827AB4"/>
    <w:rsid w:val="009A1934"/>
    <w:rsid w:val="009F121B"/>
    <w:rsid w:val="00A543B8"/>
    <w:rsid w:val="00AC6779"/>
    <w:rsid w:val="00AE1E48"/>
    <w:rsid w:val="00B836FD"/>
    <w:rsid w:val="00B936A3"/>
    <w:rsid w:val="00C30187"/>
    <w:rsid w:val="00C72574"/>
    <w:rsid w:val="00CA3F48"/>
    <w:rsid w:val="00D25CBC"/>
    <w:rsid w:val="00D53B51"/>
    <w:rsid w:val="00D8100B"/>
    <w:rsid w:val="00E00DFC"/>
    <w:rsid w:val="00E22D48"/>
    <w:rsid w:val="00E51ED3"/>
    <w:rsid w:val="00F37843"/>
    <w:rsid w:val="00F52F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C6779"/>
    <w:pPr>
      <w:spacing w:after="0" w:line="240" w:lineRule="auto"/>
    </w:pPr>
    <w:rPr>
      <w:rFonts w:ascii="Times New Roman" w:eastAsia="Times New Roman" w:hAnsi="Times New Roman"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AC677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AC6779"/>
    <w:rPr>
      <w:rFonts w:ascii="Tahoma" w:hAnsi="Tahoma" w:cs="Tahoma"/>
      <w:sz w:val="16"/>
      <w:szCs w:val="16"/>
    </w:rPr>
  </w:style>
  <w:style w:type="character" w:customStyle="1" w:styleId="BallontekstChar">
    <w:name w:val="Ballontekst Char"/>
    <w:basedOn w:val="Standaardalinea-lettertype"/>
    <w:link w:val="Ballontekst"/>
    <w:uiPriority w:val="99"/>
    <w:semiHidden/>
    <w:rsid w:val="00AC6779"/>
    <w:rPr>
      <w:rFonts w:ascii="Tahoma" w:eastAsia="Times New Roman" w:hAnsi="Tahoma" w:cs="Tahoma"/>
      <w:sz w:val="16"/>
      <w:szCs w:val="16"/>
      <w:lang w:eastAsia="nl-NL"/>
    </w:rPr>
  </w:style>
  <w:style w:type="paragraph" w:styleId="Lijstalinea">
    <w:name w:val="List Paragraph"/>
    <w:basedOn w:val="Standaard"/>
    <w:uiPriority w:val="34"/>
    <w:qFormat/>
    <w:rsid w:val="00D25C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C6779"/>
    <w:pPr>
      <w:spacing w:after="0" w:line="240" w:lineRule="auto"/>
    </w:pPr>
    <w:rPr>
      <w:rFonts w:ascii="Times New Roman" w:eastAsia="Times New Roman" w:hAnsi="Times New Roman"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AC677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AC6779"/>
    <w:rPr>
      <w:rFonts w:ascii="Tahoma" w:hAnsi="Tahoma" w:cs="Tahoma"/>
      <w:sz w:val="16"/>
      <w:szCs w:val="16"/>
    </w:rPr>
  </w:style>
  <w:style w:type="character" w:customStyle="1" w:styleId="BallontekstChar">
    <w:name w:val="Ballontekst Char"/>
    <w:basedOn w:val="Standaardalinea-lettertype"/>
    <w:link w:val="Ballontekst"/>
    <w:uiPriority w:val="99"/>
    <w:semiHidden/>
    <w:rsid w:val="00AC6779"/>
    <w:rPr>
      <w:rFonts w:ascii="Tahoma" w:eastAsia="Times New Roman" w:hAnsi="Tahoma" w:cs="Tahoma"/>
      <w:sz w:val="16"/>
      <w:szCs w:val="16"/>
      <w:lang w:eastAsia="nl-NL"/>
    </w:rPr>
  </w:style>
  <w:style w:type="paragraph" w:styleId="Lijstalinea">
    <w:name w:val="List Paragraph"/>
    <w:basedOn w:val="Standaard"/>
    <w:uiPriority w:val="34"/>
    <w:qFormat/>
    <w:rsid w:val="00D25C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85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3</Pages>
  <Words>689</Words>
  <Characters>3793</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AOC Oost</Company>
  <LinksUpToDate>false</LinksUpToDate>
  <CharactersWithSpaces>4474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Soesman</dc:creator>
  <cp:keywords/>
  <dc:description/>
  <cp:lastModifiedBy>Robert Soesman</cp:lastModifiedBy>
  <cp:revision>29</cp:revision>
  <dcterms:created xsi:type="dcterms:W3CDTF">2014-12-02T09:34:00Z</dcterms:created>
  <dcterms:modified xsi:type="dcterms:W3CDTF">2015-03-24T12:08:00Z</dcterms:modified>
</cp:coreProperties>
</file>